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2ABA" w:rsidRDefault="00B65631">
      <w:pPr>
        <w:ind w:left="-567"/>
        <w:rPr>
          <w:rFonts w:ascii="Calibri" w:hAnsi="Calibri"/>
          <w:color w:val="000000"/>
          <w:sz w:val="40"/>
          <w:szCs w:val="40"/>
        </w:rPr>
      </w:pPr>
      <w:r w:rsidRPr="00B65631">
        <w:rPr>
          <w:caps/>
          <w:noProof/>
          <w:color w:val="808080"/>
          <w:sz w:val="144"/>
          <w:szCs w:val="144"/>
          <w:lang w:eastAsia="fr-FR" w:bidi="ar-SA"/>
        </w:rPr>
        <w:drawing>
          <wp:anchor distT="0" distB="0" distL="114300" distR="114300" simplePos="0" relativeHeight="251658240" behindDoc="0" locked="0" layoutInCell="1" allowOverlap="1" wp14:anchorId="26978175" wp14:editId="1D4E3B73">
            <wp:simplePos x="0" y="0"/>
            <wp:positionH relativeFrom="margin">
              <wp:posOffset>0</wp:posOffset>
            </wp:positionH>
            <wp:positionV relativeFrom="paragraph">
              <wp:posOffset>127000</wp:posOffset>
            </wp:positionV>
            <wp:extent cx="950400" cy="1144800"/>
            <wp:effectExtent l="0" t="0" r="2540" b="0"/>
            <wp:wrapNone/>
            <wp:docPr id="1" name="Image 1" descr="F:\ecus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uss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400" cy="114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ABA">
        <w:rPr>
          <w:caps/>
          <w:color w:val="808080"/>
          <w:sz w:val="144"/>
          <w:szCs w:val="144"/>
        </w:rPr>
        <w:t xml:space="preserve">       </w:t>
      </w:r>
      <w:r w:rsidR="00D82ABA">
        <w:rPr>
          <w:rFonts w:ascii="Calibri" w:hAnsi="Calibri"/>
          <w:caps/>
          <w:color w:val="808080"/>
          <w:sz w:val="120"/>
          <w:szCs w:val="120"/>
        </w:rPr>
        <w:t>Les</w:t>
      </w:r>
      <w:r w:rsidR="00D82ABA">
        <w:rPr>
          <w:rFonts w:ascii="Calibri" w:hAnsi="Calibri"/>
          <w:caps/>
          <w:sz w:val="120"/>
          <w:szCs w:val="120"/>
        </w:rPr>
        <w:t xml:space="preserve"> </w:t>
      </w:r>
      <w:r w:rsidR="00D82ABA">
        <w:rPr>
          <w:rFonts w:ascii="Calibri" w:hAnsi="Calibri"/>
          <w:caps/>
          <w:color w:val="C00000"/>
          <w:sz w:val="120"/>
          <w:szCs w:val="120"/>
        </w:rPr>
        <w:t>Attaques</w:t>
      </w:r>
    </w:p>
    <w:p w:rsidR="00D82ABA" w:rsidRDefault="00D82ABA">
      <w:pPr>
        <w:shd w:val="clear" w:color="auto" w:fill="D9D9D9"/>
        <w:ind w:left="-1417" w:right="-1417"/>
        <w:rPr>
          <w:rFonts w:ascii="Tahoma" w:hAnsi="Tahoma"/>
          <w:sz w:val="26"/>
          <w:szCs w:val="26"/>
        </w:rPr>
      </w:pPr>
      <w:r>
        <w:rPr>
          <w:rFonts w:ascii="Calibri" w:hAnsi="Calibri"/>
          <w:color w:val="000000"/>
          <w:sz w:val="40"/>
          <w:szCs w:val="40"/>
        </w:rPr>
        <w:t xml:space="preserve">                                                 </w:t>
      </w:r>
    </w:p>
    <w:p w:rsidR="00D82ABA" w:rsidRDefault="00D82ABA">
      <w:pPr>
        <w:ind w:left="-426" w:right="-426"/>
        <w:jc w:val="right"/>
        <w:rPr>
          <w:rFonts w:ascii="Tahoma" w:hAnsi="Tahoma"/>
          <w:sz w:val="26"/>
          <w:szCs w:val="26"/>
        </w:rPr>
      </w:pPr>
    </w:p>
    <w:p w:rsidR="00D26B75" w:rsidRDefault="00D26B75" w:rsidP="00D26B75">
      <w:pPr>
        <w:widowControl/>
        <w:suppressAutoHyphens w:val="0"/>
        <w:spacing w:line="256" w:lineRule="auto"/>
        <w:jc w:val="right"/>
        <w:rPr>
          <w:rFonts w:asciiTheme="minorHAnsi" w:eastAsiaTheme="minorHAnsi" w:hAnsiTheme="minorHAnsi" w:cstheme="minorBidi"/>
          <w:kern w:val="0"/>
          <w:sz w:val="22"/>
          <w:szCs w:val="22"/>
          <w:lang w:eastAsia="en-US" w:bidi="ar-SA"/>
        </w:rPr>
      </w:pPr>
    </w:p>
    <w:p w:rsidR="004E2E7E" w:rsidRPr="00C17C74" w:rsidRDefault="005A05A3" w:rsidP="004E2E7E">
      <w:pPr>
        <w:widowControl/>
        <w:suppressAutoHyphens w:val="0"/>
        <w:spacing w:line="256" w:lineRule="auto"/>
        <w:jc w:val="center"/>
        <w:rPr>
          <w:rFonts w:asciiTheme="minorHAnsi" w:eastAsiaTheme="minorHAnsi" w:hAnsiTheme="minorHAnsi" w:cstheme="minorBidi"/>
          <w:b/>
          <w:kern w:val="0"/>
          <w:sz w:val="20"/>
          <w:szCs w:val="20"/>
          <w:lang w:eastAsia="en-US" w:bidi="ar-SA"/>
        </w:rPr>
      </w:pPr>
      <w:r>
        <w:rPr>
          <w:rFonts w:asciiTheme="minorHAnsi" w:eastAsiaTheme="minorHAnsi" w:hAnsiTheme="minorHAnsi" w:cstheme="minorBidi"/>
          <w:b/>
          <w:kern w:val="0"/>
          <w:sz w:val="20"/>
          <w:szCs w:val="20"/>
          <w:lang w:eastAsia="en-US" w:bidi="ar-SA"/>
        </w:rPr>
        <w:t>COMPTE RENDU</w:t>
      </w:r>
      <w:r w:rsidR="004E2E7E" w:rsidRPr="00C17C74">
        <w:rPr>
          <w:rFonts w:asciiTheme="minorHAnsi" w:eastAsiaTheme="minorHAnsi" w:hAnsiTheme="minorHAnsi" w:cstheme="minorBidi"/>
          <w:b/>
          <w:kern w:val="0"/>
          <w:sz w:val="20"/>
          <w:szCs w:val="20"/>
          <w:lang w:eastAsia="en-US" w:bidi="ar-SA"/>
        </w:rPr>
        <w:t xml:space="preserve"> DU CONSEIL MUNICIPAL DU </w:t>
      </w:r>
      <w:r w:rsidR="00102EEF">
        <w:rPr>
          <w:rFonts w:asciiTheme="minorHAnsi" w:eastAsiaTheme="minorHAnsi" w:hAnsiTheme="minorHAnsi" w:cstheme="minorBidi"/>
          <w:b/>
          <w:kern w:val="0"/>
          <w:sz w:val="20"/>
          <w:szCs w:val="20"/>
          <w:lang w:eastAsia="en-US" w:bidi="ar-SA"/>
        </w:rPr>
        <w:t>30</w:t>
      </w:r>
      <w:r w:rsidR="004E2E7E">
        <w:rPr>
          <w:rFonts w:asciiTheme="minorHAnsi" w:eastAsiaTheme="minorHAnsi" w:hAnsiTheme="minorHAnsi" w:cstheme="minorBidi"/>
          <w:b/>
          <w:kern w:val="0"/>
          <w:sz w:val="20"/>
          <w:szCs w:val="20"/>
          <w:lang w:eastAsia="en-US" w:bidi="ar-SA"/>
        </w:rPr>
        <w:t xml:space="preserve"> JUIN</w:t>
      </w:r>
      <w:r w:rsidR="004E2E7E" w:rsidRPr="00C17C74">
        <w:rPr>
          <w:rFonts w:asciiTheme="minorHAnsi" w:eastAsiaTheme="minorHAnsi" w:hAnsiTheme="minorHAnsi" w:cstheme="minorBidi"/>
          <w:b/>
          <w:kern w:val="0"/>
          <w:sz w:val="20"/>
          <w:szCs w:val="20"/>
          <w:lang w:eastAsia="en-US" w:bidi="ar-SA"/>
        </w:rPr>
        <w:t xml:space="preserve"> 2017</w:t>
      </w:r>
    </w:p>
    <w:p w:rsidR="004E2E7E" w:rsidRPr="00C17C74" w:rsidRDefault="004E2E7E" w:rsidP="004E2E7E">
      <w:pPr>
        <w:widowControl/>
        <w:tabs>
          <w:tab w:val="left" w:pos="3546"/>
        </w:tabs>
        <w:suppressAutoHyphens w:val="0"/>
        <w:spacing w:line="256" w:lineRule="auto"/>
        <w:rPr>
          <w:rFonts w:asciiTheme="minorHAnsi" w:eastAsiaTheme="minorHAnsi" w:hAnsiTheme="minorHAnsi" w:cstheme="minorBidi"/>
          <w:kern w:val="0"/>
          <w:sz w:val="20"/>
          <w:szCs w:val="20"/>
          <w:lang w:eastAsia="en-US" w:bidi="ar-SA"/>
        </w:rPr>
      </w:pPr>
      <w:r w:rsidRPr="00C17C74">
        <w:rPr>
          <w:rFonts w:asciiTheme="minorHAnsi" w:eastAsiaTheme="minorHAnsi" w:hAnsiTheme="minorHAnsi" w:cstheme="minorBidi"/>
          <w:kern w:val="0"/>
          <w:sz w:val="20"/>
          <w:szCs w:val="20"/>
          <w:lang w:eastAsia="en-US" w:bidi="ar-SA"/>
        </w:rPr>
        <w:tab/>
      </w:r>
    </w:p>
    <w:p w:rsidR="004E2E7E" w:rsidRPr="00C17C74" w:rsidRDefault="004E2E7E" w:rsidP="004E2E7E">
      <w:pPr>
        <w:rPr>
          <w:rFonts w:asciiTheme="minorHAnsi" w:hAnsiTheme="minorHAnsi"/>
          <w:sz w:val="20"/>
          <w:szCs w:val="20"/>
        </w:rPr>
      </w:pPr>
      <w:r>
        <w:rPr>
          <w:rFonts w:asciiTheme="minorHAnsi" w:hAnsiTheme="minorHAnsi"/>
          <w:sz w:val="20"/>
          <w:szCs w:val="20"/>
        </w:rPr>
        <w:t xml:space="preserve">L’an deux mil dix-sept </w:t>
      </w:r>
      <w:r w:rsidR="00102EEF">
        <w:rPr>
          <w:rFonts w:asciiTheme="minorHAnsi" w:hAnsiTheme="minorHAnsi"/>
          <w:sz w:val="20"/>
          <w:szCs w:val="20"/>
        </w:rPr>
        <w:t xml:space="preserve">trente </w:t>
      </w:r>
      <w:r>
        <w:rPr>
          <w:rFonts w:asciiTheme="minorHAnsi" w:hAnsiTheme="minorHAnsi"/>
          <w:sz w:val="20"/>
          <w:szCs w:val="20"/>
        </w:rPr>
        <w:t>juin</w:t>
      </w:r>
      <w:r w:rsidRPr="00C17C74">
        <w:rPr>
          <w:rFonts w:asciiTheme="minorHAnsi" w:hAnsiTheme="minorHAnsi"/>
          <w:sz w:val="20"/>
          <w:szCs w:val="20"/>
        </w:rPr>
        <w:t>, à dix-neuf heures,</w:t>
      </w:r>
    </w:p>
    <w:p w:rsidR="004E2E7E" w:rsidRPr="00C17C74" w:rsidRDefault="004E2E7E" w:rsidP="004E2E7E">
      <w:pPr>
        <w:rPr>
          <w:rFonts w:asciiTheme="minorHAnsi" w:hAnsiTheme="minorHAnsi"/>
          <w:sz w:val="20"/>
          <w:szCs w:val="20"/>
        </w:rPr>
      </w:pPr>
      <w:r w:rsidRPr="00C17C74">
        <w:rPr>
          <w:rFonts w:asciiTheme="minorHAnsi" w:hAnsiTheme="minorHAnsi"/>
          <w:sz w:val="20"/>
          <w:szCs w:val="20"/>
        </w:rPr>
        <w:t xml:space="preserve">Le conseil municipal de la Commune de Les Attaques dûment convoqué s’est réuni en session ordinaire, sous la présidence de </w:t>
      </w:r>
      <w:r w:rsidR="00102EEF">
        <w:rPr>
          <w:rFonts w:asciiTheme="minorHAnsi" w:hAnsiTheme="minorHAnsi"/>
          <w:sz w:val="20"/>
          <w:szCs w:val="20"/>
        </w:rPr>
        <w:t>Monsieur Jacques RIVENET, Maire</w:t>
      </w:r>
      <w:r>
        <w:rPr>
          <w:rFonts w:asciiTheme="minorHAnsi" w:hAnsiTheme="minorHAnsi"/>
          <w:sz w:val="20"/>
          <w:szCs w:val="20"/>
        </w:rPr>
        <w:t>.</w:t>
      </w:r>
    </w:p>
    <w:p w:rsidR="004E2E7E" w:rsidRDefault="004E2E7E" w:rsidP="004E2E7E">
      <w:pPr>
        <w:rPr>
          <w:rFonts w:asciiTheme="minorHAnsi" w:hAnsiTheme="minorHAnsi"/>
          <w:sz w:val="20"/>
          <w:szCs w:val="20"/>
        </w:rPr>
      </w:pPr>
      <w:r w:rsidRPr="00C17C74">
        <w:rPr>
          <w:rFonts w:asciiTheme="minorHAnsi" w:hAnsiTheme="minorHAnsi"/>
          <w:sz w:val="20"/>
          <w:szCs w:val="20"/>
        </w:rPr>
        <w:t xml:space="preserve">Date de convocation du conseil municipal : le </w:t>
      </w:r>
      <w:r w:rsidR="0020200F">
        <w:rPr>
          <w:rFonts w:asciiTheme="minorHAnsi" w:hAnsiTheme="minorHAnsi"/>
          <w:sz w:val="20"/>
          <w:szCs w:val="20"/>
        </w:rPr>
        <w:t>2</w:t>
      </w:r>
      <w:r>
        <w:rPr>
          <w:rFonts w:asciiTheme="minorHAnsi" w:hAnsiTheme="minorHAnsi"/>
          <w:sz w:val="20"/>
          <w:szCs w:val="20"/>
        </w:rPr>
        <w:t>6 juin 2017.</w:t>
      </w:r>
    </w:p>
    <w:p w:rsidR="003C2626" w:rsidRDefault="003C2626" w:rsidP="004E2E7E">
      <w:pPr>
        <w:rPr>
          <w:rFonts w:asciiTheme="minorHAnsi" w:hAnsiTheme="minorHAnsi"/>
          <w:sz w:val="20"/>
          <w:szCs w:val="20"/>
        </w:rPr>
      </w:pPr>
      <w:r>
        <w:rPr>
          <w:rFonts w:asciiTheme="minorHAnsi" w:hAnsiTheme="minorHAnsi"/>
          <w:sz w:val="20"/>
          <w:szCs w:val="20"/>
        </w:rPr>
        <w:t xml:space="preserve">Secrétaire de séance : </w:t>
      </w:r>
      <w:r w:rsidR="00102EEF">
        <w:rPr>
          <w:rFonts w:asciiTheme="minorHAnsi" w:hAnsiTheme="minorHAnsi"/>
          <w:sz w:val="20"/>
          <w:szCs w:val="20"/>
        </w:rPr>
        <w:t>Véronique SEYS.</w:t>
      </w:r>
    </w:p>
    <w:p w:rsidR="005A05A3" w:rsidRPr="00C17C74" w:rsidRDefault="005A05A3" w:rsidP="004E2E7E">
      <w:pPr>
        <w:rPr>
          <w:rFonts w:asciiTheme="minorHAnsi" w:hAnsiTheme="minorHAnsi"/>
          <w:sz w:val="20"/>
          <w:szCs w:val="20"/>
        </w:rPr>
      </w:pPr>
      <w:r>
        <w:rPr>
          <w:rFonts w:asciiTheme="minorHAnsi" w:hAnsiTheme="minorHAnsi"/>
          <w:sz w:val="20"/>
          <w:szCs w:val="20"/>
        </w:rPr>
        <w:t>Date d’affich</w:t>
      </w:r>
      <w:r w:rsidR="00EC6991">
        <w:rPr>
          <w:rFonts w:asciiTheme="minorHAnsi" w:hAnsiTheme="minorHAnsi"/>
          <w:sz w:val="20"/>
          <w:szCs w:val="20"/>
        </w:rPr>
        <w:t xml:space="preserve">age du présent compte rendu : </w:t>
      </w:r>
      <w:r w:rsidR="00102EEF">
        <w:rPr>
          <w:rFonts w:asciiTheme="minorHAnsi" w:hAnsiTheme="minorHAnsi"/>
          <w:sz w:val="20"/>
          <w:szCs w:val="20"/>
        </w:rPr>
        <w:t>19 juillet</w:t>
      </w:r>
      <w:r>
        <w:rPr>
          <w:rFonts w:asciiTheme="minorHAnsi" w:hAnsiTheme="minorHAnsi"/>
          <w:sz w:val="20"/>
          <w:szCs w:val="20"/>
        </w:rPr>
        <w:t xml:space="preserve"> 2017.</w:t>
      </w:r>
    </w:p>
    <w:p w:rsidR="004E2E7E" w:rsidRPr="00C17C74" w:rsidRDefault="004E2E7E" w:rsidP="0020200F">
      <w:pPr>
        <w:jc w:val="both"/>
        <w:rPr>
          <w:rFonts w:asciiTheme="minorHAnsi" w:hAnsiTheme="minorHAnsi"/>
          <w:sz w:val="20"/>
          <w:szCs w:val="20"/>
        </w:rPr>
      </w:pPr>
      <w:r w:rsidRPr="00C17C74">
        <w:rPr>
          <w:rFonts w:asciiTheme="minorHAnsi" w:hAnsiTheme="minorHAnsi"/>
          <w:sz w:val="20"/>
          <w:szCs w:val="20"/>
        </w:rPr>
        <w:t xml:space="preserve">PRESENTS : Tous les conseillers municipaux sauf </w:t>
      </w:r>
      <w:r>
        <w:rPr>
          <w:rFonts w:asciiTheme="minorHAnsi" w:hAnsiTheme="minorHAnsi"/>
          <w:sz w:val="20"/>
          <w:szCs w:val="20"/>
        </w:rPr>
        <w:t xml:space="preserve">Monsieur </w:t>
      </w:r>
      <w:r w:rsidR="0020200F">
        <w:rPr>
          <w:rFonts w:asciiTheme="minorHAnsi" w:hAnsiTheme="minorHAnsi"/>
          <w:sz w:val="20"/>
          <w:szCs w:val="20"/>
        </w:rPr>
        <w:t xml:space="preserve">Guy DEMARET, Monsieur Antoine PEENAERT, </w:t>
      </w:r>
      <w:r w:rsidRPr="00C17C74">
        <w:rPr>
          <w:rFonts w:asciiTheme="minorHAnsi" w:hAnsiTheme="minorHAnsi"/>
          <w:sz w:val="20"/>
          <w:szCs w:val="20"/>
        </w:rPr>
        <w:t>Madame Valérie DEWEZ</w:t>
      </w:r>
      <w:r w:rsidR="0020200F">
        <w:rPr>
          <w:rFonts w:asciiTheme="minorHAnsi" w:hAnsiTheme="minorHAnsi"/>
          <w:sz w:val="20"/>
          <w:szCs w:val="20"/>
        </w:rPr>
        <w:t xml:space="preserve"> et Madame Laetitia ROBERVAL</w:t>
      </w:r>
      <w:r w:rsidRPr="00C17C74">
        <w:rPr>
          <w:rFonts w:asciiTheme="minorHAnsi" w:hAnsiTheme="minorHAnsi"/>
          <w:sz w:val="20"/>
          <w:szCs w:val="20"/>
        </w:rPr>
        <w:t>.</w:t>
      </w:r>
    </w:p>
    <w:p w:rsidR="004E2E7E" w:rsidRPr="00C17C74" w:rsidRDefault="004E2E7E" w:rsidP="0020200F">
      <w:pPr>
        <w:jc w:val="both"/>
        <w:rPr>
          <w:rFonts w:asciiTheme="minorHAnsi" w:eastAsiaTheme="minorHAnsi" w:hAnsiTheme="minorHAnsi" w:cstheme="minorBidi"/>
          <w:b/>
          <w:bCs/>
          <w:kern w:val="0"/>
          <w:sz w:val="20"/>
          <w:szCs w:val="20"/>
          <w:lang w:eastAsia="en-US" w:bidi="ar-SA"/>
        </w:rPr>
      </w:pPr>
      <w:r w:rsidRPr="00C17C74">
        <w:rPr>
          <w:rFonts w:asciiTheme="minorHAnsi" w:hAnsiTheme="minorHAnsi"/>
          <w:sz w:val="20"/>
          <w:szCs w:val="20"/>
        </w:rPr>
        <w:t xml:space="preserve">En vertu de l’article L2121-20 du Code Général des Collectivités Territoriales, </w:t>
      </w:r>
      <w:r>
        <w:rPr>
          <w:rFonts w:asciiTheme="minorHAnsi" w:hAnsiTheme="minorHAnsi"/>
          <w:sz w:val="20"/>
          <w:szCs w:val="20"/>
        </w:rPr>
        <w:t xml:space="preserve">Monsieur </w:t>
      </w:r>
      <w:r w:rsidR="0020200F">
        <w:rPr>
          <w:rFonts w:asciiTheme="minorHAnsi" w:hAnsiTheme="minorHAnsi"/>
          <w:sz w:val="20"/>
          <w:szCs w:val="20"/>
        </w:rPr>
        <w:t>DEMARET donne pouvoir à M. NOREL, Monsieur PEENAERT à Monsieur RIVENET, Madame DEWEZ à Madame DENIELE et Madame ROBERVAL à Madame KRASINSKI.</w:t>
      </w:r>
    </w:p>
    <w:p w:rsidR="004E2E7E" w:rsidRPr="00C17C74" w:rsidRDefault="004E2E7E" w:rsidP="004E2E7E">
      <w:pPr>
        <w:pStyle w:val="Paragraphedeliste"/>
        <w:widowControl/>
        <w:suppressAutoHyphens w:val="0"/>
        <w:spacing w:line="256" w:lineRule="auto"/>
        <w:jc w:val="both"/>
        <w:rPr>
          <w:rFonts w:asciiTheme="minorHAnsi" w:eastAsiaTheme="minorHAnsi" w:hAnsiTheme="minorHAnsi" w:cstheme="minorBidi"/>
          <w:b/>
          <w:bCs/>
          <w:kern w:val="0"/>
          <w:sz w:val="20"/>
          <w:szCs w:val="20"/>
          <w:lang w:eastAsia="en-US" w:bidi="ar-SA"/>
        </w:rPr>
      </w:pPr>
    </w:p>
    <w:p w:rsidR="004E2E7E" w:rsidRPr="00E7782A" w:rsidRDefault="008F7952" w:rsidP="008F7952">
      <w:pPr>
        <w:pStyle w:val="Paragraphedeliste"/>
        <w:widowControl/>
        <w:tabs>
          <w:tab w:val="left" w:pos="1965"/>
        </w:tabs>
        <w:suppressAutoHyphens w:val="0"/>
        <w:spacing w:line="256" w:lineRule="auto"/>
        <w:ind w:left="1440"/>
        <w:jc w:val="both"/>
        <w:rPr>
          <w:rFonts w:asciiTheme="minorHAnsi" w:eastAsiaTheme="minorHAnsi" w:hAnsiTheme="minorHAnsi" w:cstheme="minorBidi"/>
          <w:b/>
          <w:bCs/>
          <w:kern w:val="0"/>
          <w:sz w:val="20"/>
          <w:szCs w:val="20"/>
          <w:lang w:eastAsia="en-US" w:bidi="ar-SA"/>
        </w:rPr>
      </w:pPr>
      <w:r w:rsidRPr="00E7782A">
        <w:rPr>
          <w:rFonts w:asciiTheme="minorHAnsi" w:eastAsiaTheme="minorHAnsi" w:hAnsiTheme="minorHAnsi" w:cstheme="minorBidi"/>
          <w:b/>
          <w:bCs/>
          <w:kern w:val="0"/>
          <w:sz w:val="20"/>
          <w:szCs w:val="20"/>
          <w:lang w:eastAsia="en-US" w:bidi="ar-SA"/>
        </w:rPr>
        <w:tab/>
      </w:r>
    </w:p>
    <w:p w:rsidR="00A7794E" w:rsidRPr="00E7782A" w:rsidRDefault="00A7794E" w:rsidP="00A7794E">
      <w:pPr>
        <w:pStyle w:val="Paragraphedeliste"/>
        <w:widowControl/>
        <w:numPr>
          <w:ilvl w:val="0"/>
          <w:numId w:val="7"/>
        </w:numPr>
        <w:suppressAutoHyphens w:val="0"/>
        <w:spacing w:after="160" w:line="256" w:lineRule="auto"/>
        <w:jc w:val="both"/>
        <w:rPr>
          <w:rFonts w:asciiTheme="minorHAnsi" w:eastAsiaTheme="minorHAnsi" w:hAnsiTheme="minorHAnsi" w:cstheme="minorBidi"/>
          <w:b/>
          <w:kern w:val="0"/>
          <w:sz w:val="20"/>
          <w:szCs w:val="20"/>
          <w:lang w:eastAsia="en-US" w:bidi="ar-SA"/>
        </w:rPr>
      </w:pPr>
      <w:r w:rsidRPr="00E7782A">
        <w:rPr>
          <w:rFonts w:asciiTheme="minorHAnsi" w:eastAsiaTheme="minorHAnsi" w:hAnsiTheme="minorHAnsi" w:cstheme="minorBidi"/>
          <w:b/>
          <w:kern w:val="0"/>
          <w:sz w:val="20"/>
          <w:szCs w:val="20"/>
          <w:lang w:eastAsia="en-US" w:bidi="ar-SA"/>
        </w:rPr>
        <w:t>Nomination d’un secrétaire de séance</w:t>
      </w:r>
    </w:p>
    <w:p w:rsidR="008F7952" w:rsidRPr="00E7782A" w:rsidRDefault="008F7952" w:rsidP="008F7952">
      <w:pPr>
        <w:pStyle w:val="Paragraphedeliste"/>
        <w:widowControl/>
        <w:suppressAutoHyphens w:val="0"/>
        <w:spacing w:after="160" w:line="256" w:lineRule="auto"/>
        <w:jc w:val="both"/>
        <w:rPr>
          <w:rFonts w:asciiTheme="minorHAnsi" w:eastAsiaTheme="minorHAnsi" w:hAnsiTheme="minorHAnsi" w:cstheme="minorBidi"/>
          <w:kern w:val="0"/>
          <w:sz w:val="20"/>
          <w:szCs w:val="20"/>
          <w:lang w:eastAsia="en-US" w:bidi="ar-SA"/>
        </w:rPr>
      </w:pPr>
      <w:r w:rsidRPr="00E7782A">
        <w:rPr>
          <w:rFonts w:asciiTheme="minorHAnsi" w:eastAsiaTheme="minorHAnsi" w:hAnsiTheme="minorHAnsi" w:cstheme="minorBidi"/>
          <w:kern w:val="0"/>
          <w:sz w:val="20"/>
          <w:szCs w:val="20"/>
          <w:lang w:eastAsia="en-US" w:bidi="ar-SA"/>
        </w:rPr>
        <w:t xml:space="preserve">Madame </w:t>
      </w:r>
      <w:r w:rsidR="0020200F">
        <w:rPr>
          <w:rFonts w:asciiTheme="minorHAnsi" w:eastAsiaTheme="minorHAnsi" w:hAnsiTheme="minorHAnsi" w:cstheme="minorBidi"/>
          <w:kern w:val="0"/>
          <w:sz w:val="20"/>
          <w:szCs w:val="20"/>
          <w:lang w:eastAsia="en-US" w:bidi="ar-SA"/>
        </w:rPr>
        <w:t>Véronique SEYS</w:t>
      </w:r>
      <w:r w:rsidRPr="00E7782A">
        <w:rPr>
          <w:rFonts w:asciiTheme="minorHAnsi" w:eastAsiaTheme="minorHAnsi" w:hAnsiTheme="minorHAnsi" w:cstheme="minorBidi"/>
          <w:kern w:val="0"/>
          <w:sz w:val="20"/>
          <w:szCs w:val="20"/>
          <w:lang w:eastAsia="en-US" w:bidi="ar-SA"/>
        </w:rPr>
        <w:t xml:space="preserve"> est désignée secrétaire de séance.</w:t>
      </w:r>
    </w:p>
    <w:p w:rsidR="000E1F96" w:rsidRPr="00E7782A" w:rsidRDefault="000E1F96" w:rsidP="000E1F96">
      <w:pPr>
        <w:pStyle w:val="Paragraphedeliste"/>
        <w:widowControl/>
        <w:suppressAutoHyphens w:val="0"/>
        <w:spacing w:after="160" w:line="256" w:lineRule="auto"/>
        <w:jc w:val="both"/>
        <w:rPr>
          <w:rFonts w:asciiTheme="minorHAnsi" w:eastAsiaTheme="minorHAnsi" w:hAnsiTheme="minorHAnsi" w:cstheme="minorBidi"/>
          <w:b/>
          <w:kern w:val="0"/>
          <w:sz w:val="20"/>
          <w:szCs w:val="20"/>
          <w:lang w:eastAsia="en-US" w:bidi="ar-SA"/>
        </w:rPr>
      </w:pPr>
    </w:p>
    <w:p w:rsidR="00A066F6" w:rsidRPr="00E7782A" w:rsidRDefault="0020200F" w:rsidP="008F7952">
      <w:pPr>
        <w:pStyle w:val="Paragraphedeliste"/>
        <w:widowControl/>
        <w:numPr>
          <w:ilvl w:val="0"/>
          <w:numId w:val="7"/>
        </w:numPr>
        <w:suppressAutoHyphens w:val="0"/>
        <w:spacing w:after="160" w:line="256" w:lineRule="auto"/>
        <w:jc w:val="both"/>
        <w:rPr>
          <w:rFonts w:asciiTheme="minorHAnsi" w:eastAsiaTheme="minorHAnsi" w:hAnsiTheme="minorHAnsi" w:cstheme="minorBidi"/>
          <w:b/>
          <w:kern w:val="0"/>
          <w:sz w:val="20"/>
          <w:szCs w:val="20"/>
          <w:lang w:eastAsia="en-US" w:bidi="ar-SA"/>
        </w:rPr>
      </w:pPr>
      <w:r>
        <w:rPr>
          <w:rFonts w:asciiTheme="minorHAnsi" w:eastAsiaTheme="minorHAnsi" w:hAnsiTheme="minorHAnsi" w:cstheme="minorBidi"/>
          <w:b/>
          <w:kern w:val="0"/>
          <w:sz w:val="20"/>
          <w:szCs w:val="20"/>
          <w:lang w:eastAsia="en-US" w:bidi="ar-SA"/>
        </w:rPr>
        <w:t>Approbation des</w:t>
      </w:r>
      <w:r w:rsidR="00A7794E" w:rsidRPr="00E7782A">
        <w:rPr>
          <w:rFonts w:asciiTheme="minorHAnsi" w:eastAsiaTheme="minorHAnsi" w:hAnsiTheme="minorHAnsi" w:cstheme="minorBidi"/>
          <w:b/>
          <w:kern w:val="0"/>
          <w:sz w:val="20"/>
          <w:szCs w:val="20"/>
          <w:lang w:eastAsia="en-US" w:bidi="ar-SA"/>
        </w:rPr>
        <w:t xml:space="preserve"> </w:t>
      </w:r>
      <w:r>
        <w:rPr>
          <w:rFonts w:asciiTheme="minorHAnsi" w:eastAsiaTheme="minorHAnsi" w:hAnsiTheme="minorHAnsi" w:cstheme="minorBidi"/>
          <w:b/>
          <w:kern w:val="0"/>
          <w:sz w:val="20"/>
          <w:szCs w:val="20"/>
          <w:lang w:eastAsia="en-US" w:bidi="ar-SA"/>
        </w:rPr>
        <w:t>procès-verbaux des</w:t>
      </w:r>
      <w:r w:rsidR="00A7794E" w:rsidRPr="00E7782A">
        <w:rPr>
          <w:rFonts w:asciiTheme="minorHAnsi" w:eastAsiaTheme="minorHAnsi" w:hAnsiTheme="minorHAnsi" w:cstheme="minorBidi"/>
          <w:b/>
          <w:kern w:val="0"/>
          <w:sz w:val="20"/>
          <w:szCs w:val="20"/>
          <w:lang w:eastAsia="en-US" w:bidi="ar-SA"/>
        </w:rPr>
        <w:t xml:space="preserve"> Conseil</w:t>
      </w:r>
      <w:r>
        <w:rPr>
          <w:rFonts w:asciiTheme="minorHAnsi" w:eastAsiaTheme="minorHAnsi" w:hAnsiTheme="minorHAnsi" w:cstheme="minorBidi"/>
          <w:b/>
          <w:kern w:val="0"/>
          <w:sz w:val="20"/>
          <w:szCs w:val="20"/>
          <w:lang w:eastAsia="en-US" w:bidi="ar-SA"/>
        </w:rPr>
        <w:t>s</w:t>
      </w:r>
      <w:r w:rsidR="00A7794E" w:rsidRPr="00E7782A">
        <w:rPr>
          <w:rFonts w:asciiTheme="minorHAnsi" w:eastAsiaTheme="minorHAnsi" w:hAnsiTheme="minorHAnsi" w:cstheme="minorBidi"/>
          <w:b/>
          <w:kern w:val="0"/>
          <w:sz w:val="20"/>
          <w:szCs w:val="20"/>
          <w:lang w:eastAsia="en-US" w:bidi="ar-SA"/>
        </w:rPr>
        <w:t xml:space="preserve"> Municipa</w:t>
      </w:r>
      <w:r>
        <w:rPr>
          <w:rFonts w:asciiTheme="minorHAnsi" w:eastAsiaTheme="minorHAnsi" w:hAnsiTheme="minorHAnsi" w:cstheme="minorBidi"/>
          <w:b/>
          <w:kern w:val="0"/>
          <w:sz w:val="20"/>
          <w:szCs w:val="20"/>
          <w:lang w:eastAsia="en-US" w:bidi="ar-SA"/>
        </w:rPr>
        <w:t>ux des 6 avril et</w:t>
      </w:r>
      <w:r w:rsidR="00A7794E" w:rsidRPr="00E7782A">
        <w:rPr>
          <w:rFonts w:asciiTheme="minorHAnsi" w:eastAsiaTheme="minorHAnsi" w:hAnsiTheme="minorHAnsi" w:cstheme="minorBidi"/>
          <w:b/>
          <w:kern w:val="0"/>
          <w:sz w:val="20"/>
          <w:szCs w:val="20"/>
          <w:lang w:eastAsia="en-US" w:bidi="ar-SA"/>
        </w:rPr>
        <w:t xml:space="preserve"> </w:t>
      </w:r>
      <w:r>
        <w:rPr>
          <w:rFonts w:asciiTheme="minorHAnsi" w:eastAsiaTheme="minorHAnsi" w:hAnsiTheme="minorHAnsi" w:cstheme="minorBidi"/>
          <w:b/>
          <w:kern w:val="0"/>
          <w:sz w:val="20"/>
          <w:szCs w:val="20"/>
          <w:lang w:eastAsia="en-US" w:bidi="ar-SA"/>
        </w:rPr>
        <w:t>22 juin</w:t>
      </w:r>
      <w:r w:rsidR="000E1F96" w:rsidRPr="00E7782A">
        <w:rPr>
          <w:rFonts w:asciiTheme="minorHAnsi" w:eastAsiaTheme="minorHAnsi" w:hAnsiTheme="minorHAnsi" w:cstheme="minorBidi"/>
          <w:b/>
          <w:kern w:val="0"/>
          <w:sz w:val="20"/>
          <w:szCs w:val="20"/>
          <w:lang w:eastAsia="en-US" w:bidi="ar-SA"/>
        </w:rPr>
        <w:t xml:space="preserve"> 2017</w:t>
      </w:r>
      <w:r>
        <w:rPr>
          <w:rFonts w:asciiTheme="minorHAnsi" w:eastAsiaTheme="minorHAnsi" w:hAnsiTheme="minorHAnsi" w:cstheme="minorBidi"/>
          <w:b/>
          <w:kern w:val="0"/>
          <w:sz w:val="20"/>
          <w:szCs w:val="20"/>
          <w:lang w:eastAsia="en-US" w:bidi="ar-SA"/>
        </w:rPr>
        <w:t>.</w:t>
      </w:r>
    </w:p>
    <w:p w:rsidR="000E1F96" w:rsidRPr="00E7782A" w:rsidRDefault="000E1F96" w:rsidP="000E1F96">
      <w:pPr>
        <w:pStyle w:val="Paragraphedeliste"/>
        <w:widowControl/>
        <w:suppressAutoHyphens w:val="0"/>
        <w:spacing w:after="160" w:line="256" w:lineRule="auto"/>
        <w:jc w:val="both"/>
        <w:rPr>
          <w:rFonts w:asciiTheme="minorHAnsi" w:eastAsiaTheme="minorHAnsi" w:hAnsiTheme="minorHAnsi" w:cstheme="minorBidi"/>
          <w:b/>
          <w:kern w:val="0"/>
          <w:sz w:val="20"/>
          <w:szCs w:val="20"/>
          <w:lang w:eastAsia="en-US" w:bidi="ar-SA"/>
        </w:rPr>
      </w:pPr>
    </w:p>
    <w:p w:rsidR="00A066F6" w:rsidRDefault="0020200F" w:rsidP="00A066F6">
      <w:pPr>
        <w:pStyle w:val="Paragraphedeliste"/>
        <w:widowControl/>
        <w:numPr>
          <w:ilvl w:val="0"/>
          <w:numId w:val="7"/>
        </w:numPr>
        <w:suppressAutoHyphens w:val="0"/>
        <w:spacing w:line="256" w:lineRule="auto"/>
        <w:jc w:val="both"/>
        <w:rPr>
          <w:rFonts w:asciiTheme="minorHAnsi" w:eastAsiaTheme="minorHAnsi" w:hAnsiTheme="minorHAnsi" w:cstheme="minorBidi"/>
          <w:b/>
          <w:kern w:val="0"/>
          <w:sz w:val="20"/>
          <w:szCs w:val="20"/>
          <w:lang w:eastAsia="en-US" w:bidi="ar-SA"/>
        </w:rPr>
      </w:pPr>
      <w:r>
        <w:rPr>
          <w:rFonts w:asciiTheme="minorHAnsi" w:eastAsiaTheme="minorHAnsi" w:hAnsiTheme="minorHAnsi" w:cstheme="minorBidi"/>
          <w:b/>
          <w:kern w:val="0"/>
          <w:sz w:val="20"/>
          <w:szCs w:val="20"/>
          <w:lang w:eastAsia="en-US" w:bidi="ar-SA"/>
        </w:rPr>
        <w:t>Elections des délégués aux élections sénatoriales</w:t>
      </w:r>
    </w:p>
    <w:p w:rsidR="0020200F" w:rsidRPr="0020200F" w:rsidRDefault="0020200F" w:rsidP="0020200F">
      <w:pPr>
        <w:pStyle w:val="Paragraphedeliste"/>
        <w:rPr>
          <w:rFonts w:asciiTheme="minorHAnsi" w:eastAsiaTheme="minorHAnsi" w:hAnsiTheme="minorHAnsi" w:cstheme="minorBidi"/>
          <w:b/>
          <w:kern w:val="0"/>
          <w:sz w:val="20"/>
          <w:szCs w:val="20"/>
          <w:lang w:eastAsia="en-US" w:bidi="ar-SA"/>
        </w:rPr>
      </w:pPr>
    </w:p>
    <w:p w:rsidR="0035763B" w:rsidRDefault="0020200F" w:rsidP="0020200F">
      <w:pPr>
        <w:widowControl/>
        <w:suppressAutoHyphens w:val="0"/>
        <w:spacing w:line="256" w:lineRule="auto"/>
        <w:jc w:val="both"/>
        <w:rPr>
          <w:rFonts w:asciiTheme="minorHAnsi" w:eastAsiaTheme="minorHAnsi" w:hAnsiTheme="minorHAnsi" w:cstheme="minorBidi"/>
          <w:kern w:val="0"/>
          <w:sz w:val="20"/>
          <w:szCs w:val="20"/>
          <w:lang w:eastAsia="en-US" w:bidi="ar-SA"/>
        </w:rPr>
      </w:pPr>
      <w:r w:rsidRPr="0020200F">
        <w:rPr>
          <w:rFonts w:asciiTheme="minorHAnsi" w:eastAsiaTheme="minorHAnsi" w:hAnsiTheme="minorHAnsi" w:cstheme="minorBidi"/>
          <w:kern w:val="0"/>
          <w:sz w:val="20"/>
          <w:szCs w:val="20"/>
          <w:lang w:eastAsia="en-US" w:bidi="ar-SA"/>
        </w:rPr>
        <w:t>Le conseil municipal procède à l’élection de 5 délégués titulaires et de 3 délégués suppléants</w:t>
      </w:r>
      <w:r w:rsidR="0035763B">
        <w:rPr>
          <w:rFonts w:asciiTheme="minorHAnsi" w:eastAsiaTheme="minorHAnsi" w:hAnsiTheme="minorHAnsi" w:cstheme="minorBidi"/>
          <w:kern w:val="0"/>
          <w:sz w:val="20"/>
          <w:szCs w:val="20"/>
          <w:lang w:eastAsia="en-US" w:bidi="ar-SA"/>
        </w:rPr>
        <w:t xml:space="preserve"> en vue de l’élection des sénateurs. Il s’agit d’un </w:t>
      </w:r>
      <w:r w:rsidRPr="0020200F">
        <w:rPr>
          <w:rFonts w:asciiTheme="minorHAnsi" w:eastAsiaTheme="minorHAnsi" w:hAnsiTheme="minorHAnsi" w:cstheme="minorBidi"/>
          <w:kern w:val="0"/>
          <w:sz w:val="20"/>
          <w:szCs w:val="20"/>
          <w:lang w:eastAsia="en-US" w:bidi="ar-SA"/>
        </w:rPr>
        <w:t>scrutin de liste</w:t>
      </w:r>
      <w:r w:rsidR="0035763B">
        <w:rPr>
          <w:rFonts w:asciiTheme="minorHAnsi" w:eastAsiaTheme="minorHAnsi" w:hAnsiTheme="minorHAnsi" w:cstheme="minorBidi"/>
          <w:kern w:val="0"/>
          <w:sz w:val="20"/>
          <w:szCs w:val="20"/>
          <w:lang w:eastAsia="en-US" w:bidi="ar-SA"/>
        </w:rPr>
        <w:t xml:space="preserve"> à la représentation proportionnelle suivant la règle de la plus forte moyenne</w:t>
      </w:r>
      <w:r w:rsidRPr="0020200F">
        <w:rPr>
          <w:rFonts w:asciiTheme="minorHAnsi" w:eastAsiaTheme="minorHAnsi" w:hAnsiTheme="minorHAnsi" w:cstheme="minorBidi"/>
          <w:kern w:val="0"/>
          <w:sz w:val="20"/>
          <w:szCs w:val="20"/>
          <w:lang w:eastAsia="en-US" w:bidi="ar-SA"/>
        </w:rPr>
        <w:t>.</w:t>
      </w:r>
      <w:r w:rsidR="0035763B">
        <w:rPr>
          <w:rFonts w:asciiTheme="minorHAnsi" w:eastAsiaTheme="minorHAnsi" w:hAnsiTheme="minorHAnsi" w:cstheme="minorBidi"/>
          <w:kern w:val="0"/>
          <w:sz w:val="20"/>
          <w:szCs w:val="20"/>
          <w:lang w:eastAsia="en-US" w:bidi="ar-SA"/>
        </w:rPr>
        <w:t xml:space="preserve"> Le bureau électoral est composé du Maire, de M. NOREL, Mme FONTCASAS, Mme DUVIEUXBOURG et M. MOSSION.</w:t>
      </w:r>
    </w:p>
    <w:p w:rsidR="0020200F" w:rsidRDefault="0020200F" w:rsidP="0020200F">
      <w:pPr>
        <w:widowControl/>
        <w:suppressAutoHyphens w:val="0"/>
        <w:spacing w:line="256" w:lineRule="auto"/>
        <w:jc w:val="both"/>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Deux listes se sont présentées :</w:t>
      </w:r>
    </w:p>
    <w:p w:rsidR="00364AF9" w:rsidRDefault="0020200F" w:rsidP="0020200F">
      <w:pPr>
        <w:widowControl/>
        <w:suppressAutoHyphens w:val="0"/>
        <w:spacing w:line="256" w:lineRule="auto"/>
        <w:jc w:val="both"/>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 xml:space="preserve">- « Pour une représentation du territoire » (Jacques RIVENET, Nadine DENIELE VAMPOUILLE, </w:t>
      </w:r>
      <w:r w:rsidR="00364AF9">
        <w:rPr>
          <w:rFonts w:asciiTheme="minorHAnsi" w:eastAsiaTheme="minorHAnsi" w:hAnsiTheme="minorHAnsi" w:cstheme="minorBidi"/>
          <w:kern w:val="0"/>
          <w:sz w:val="20"/>
          <w:szCs w:val="20"/>
          <w:lang w:eastAsia="en-US" w:bidi="ar-SA"/>
        </w:rPr>
        <w:t>Pierre Louis LEFEBVRE, Virginie LE MIGNON, Guy DEMARET, Véronique SEYS, Antoine PEENAERT et Nathalie DUVIEUXBOURG), qui a obtenu 14 suffrages</w:t>
      </w:r>
    </w:p>
    <w:p w:rsidR="0020200F" w:rsidRDefault="00364AF9" w:rsidP="0020200F">
      <w:pPr>
        <w:widowControl/>
        <w:suppressAutoHyphens w:val="0"/>
        <w:spacing w:line="256" w:lineRule="auto"/>
        <w:jc w:val="both"/>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 xml:space="preserve">- </w:t>
      </w:r>
      <w:r w:rsidR="0020200F">
        <w:rPr>
          <w:rFonts w:asciiTheme="minorHAnsi" w:eastAsiaTheme="minorHAnsi" w:hAnsiTheme="minorHAnsi" w:cstheme="minorBidi"/>
          <w:kern w:val="0"/>
          <w:sz w:val="20"/>
          <w:szCs w:val="20"/>
          <w:lang w:eastAsia="en-US" w:bidi="ar-SA"/>
        </w:rPr>
        <w:t xml:space="preserve">« Ensemble construisons Les Attaques » </w:t>
      </w:r>
      <w:r>
        <w:rPr>
          <w:rFonts w:asciiTheme="minorHAnsi" w:eastAsiaTheme="minorHAnsi" w:hAnsiTheme="minorHAnsi" w:cstheme="minorBidi"/>
          <w:kern w:val="0"/>
          <w:sz w:val="20"/>
          <w:szCs w:val="20"/>
          <w:lang w:eastAsia="en-US" w:bidi="ar-SA"/>
        </w:rPr>
        <w:t xml:space="preserve">(Eliane KRASINSKI, Jean-Paul VASSEUR, Laetitia ROBERVAL, Geoffroy MOSSION), </w:t>
      </w:r>
      <w:r w:rsidR="0020200F">
        <w:rPr>
          <w:rFonts w:asciiTheme="minorHAnsi" w:eastAsiaTheme="minorHAnsi" w:hAnsiTheme="minorHAnsi" w:cstheme="minorBidi"/>
          <w:kern w:val="0"/>
          <w:sz w:val="20"/>
          <w:szCs w:val="20"/>
          <w:lang w:eastAsia="en-US" w:bidi="ar-SA"/>
        </w:rPr>
        <w:t>qui a recueilli 5 suffrages.</w:t>
      </w:r>
    </w:p>
    <w:p w:rsidR="00364AF9" w:rsidRDefault="00364AF9" w:rsidP="0020200F">
      <w:pPr>
        <w:widowControl/>
        <w:suppressAutoHyphens w:val="0"/>
        <w:spacing w:line="256" w:lineRule="auto"/>
        <w:jc w:val="both"/>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Ont ainsi été élus délégués titulaires : Jacques RIVENET, Nadine DENIELE VAMPOUILLE, Pierre-Louis LEFEBVRE, Virginie LE MIGNON, Eliane KRASINSKI.</w:t>
      </w:r>
    </w:p>
    <w:p w:rsidR="00364AF9" w:rsidRPr="0020200F" w:rsidRDefault="00364AF9" w:rsidP="0020200F">
      <w:pPr>
        <w:widowControl/>
        <w:suppressAutoHyphens w:val="0"/>
        <w:spacing w:line="256" w:lineRule="auto"/>
        <w:jc w:val="both"/>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Ont été élus suppléants : Guy DEMARET, Véronique SEYS et Jean-Paul VASSEUR.</w:t>
      </w:r>
    </w:p>
    <w:p w:rsidR="00A066F6" w:rsidRPr="00E7782A" w:rsidRDefault="00A066F6" w:rsidP="00A066F6">
      <w:pPr>
        <w:pStyle w:val="Paragraphedeliste"/>
        <w:widowControl/>
        <w:suppressAutoHyphens w:val="0"/>
        <w:spacing w:line="256" w:lineRule="auto"/>
        <w:jc w:val="both"/>
        <w:rPr>
          <w:rFonts w:asciiTheme="minorHAnsi" w:eastAsiaTheme="minorHAnsi" w:hAnsiTheme="minorHAnsi" w:cstheme="minorBidi"/>
          <w:b/>
          <w:kern w:val="0"/>
          <w:sz w:val="20"/>
          <w:szCs w:val="20"/>
          <w:lang w:eastAsia="en-US" w:bidi="ar-SA"/>
        </w:rPr>
      </w:pPr>
    </w:p>
    <w:p w:rsidR="00A066F6" w:rsidRPr="00E7782A" w:rsidRDefault="00A066F6" w:rsidP="00A066F6">
      <w:pPr>
        <w:widowControl/>
        <w:suppressAutoHyphens w:val="0"/>
        <w:spacing w:line="256" w:lineRule="auto"/>
        <w:jc w:val="both"/>
        <w:rPr>
          <w:rFonts w:asciiTheme="minorHAnsi" w:eastAsiaTheme="minorHAnsi" w:hAnsiTheme="minorHAnsi" w:cstheme="minorBidi"/>
          <w:b/>
          <w:kern w:val="0"/>
          <w:sz w:val="20"/>
          <w:szCs w:val="20"/>
          <w:lang w:eastAsia="en-US" w:bidi="ar-SA"/>
        </w:rPr>
      </w:pPr>
    </w:p>
    <w:p w:rsidR="00A066F6" w:rsidRDefault="00364AF9" w:rsidP="00A066F6">
      <w:pPr>
        <w:pStyle w:val="Paragraphedeliste"/>
        <w:widowControl/>
        <w:numPr>
          <w:ilvl w:val="0"/>
          <w:numId w:val="7"/>
        </w:numPr>
        <w:suppressAutoHyphens w:val="0"/>
        <w:spacing w:line="256" w:lineRule="auto"/>
        <w:jc w:val="both"/>
        <w:rPr>
          <w:rFonts w:asciiTheme="minorHAnsi" w:eastAsiaTheme="minorHAnsi" w:hAnsiTheme="minorHAnsi" w:cstheme="minorBidi"/>
          <w:b/>
          <w:kern w:val="0"/>
          <w:sz w:val="20"/>
          <w:szCs w:val="20"/>
          <w:lang w:eastAsia="en-US" w:bidi="ar-SA"/>
        </w:rPr>
      </w:pPr>
      <w:r>
        <w:rPr>
          <w:rFonts w:asciiTheme="minorHAnsi" w:eastAsiaTheme="minorHAnsi" w:hAnsiTheme="minorHAnsi" w:cstheme="minorBidi"/>
          <w:b/>
          <w:kern w:val="0"/>
          <w:sz w:val="20"/>
          <w:szCs w:val="20"/>
          <w:lang w:eastAsia="en-US" w:bidi="ar-SA"/>
        </w:rPr>
        <w:t>Affaires scolaires et périscolaires</w:t>
      </w:r>
    </w:p>
    <w:p w:rsidR="00364AF9" w:rsidRDefault="00364AF9" w:rsidP="00364AF9">
      <w:pPr>
        <w:widowControl/>
        <w:suppressAutoHyphens w:val="0"/>
        <w:spacing w:line="256" w:lineRule="auto"/>
        <w:jc w:val="both"/>
        <w:rPr>
          <w:rFonts w:asciiTheme="minorHAnsi" w:eastAsiaTheme="minorHAnsi" w:hAnsiTheme="minorHAnsi" w:cstheme="minorBidi"/>
          <w:b/>
          <w:kern w:val="0"/>
          <w:sz w:val="20"/>
          <w:szCs w:val="20"/>
          <w:lang w:eastAsia="en-US" w:bidi="ar-SA"/>
        </w:rPr>
      </w:pPr>
    </w:p>
    <w:p w:rsidR="00364AF9" w:rsidRPr="00094DD8" w:rsidRDefault="00364AF9" w:rsidP="00364AF9">
      <w:pPr>
        <w:pStyle w:val="Paragraphedeliste"/>
        <w:widowControl/>
        <w:numPr>
          <w:ilvl w:val="0"/>
          <w:numId w:val="30"/>
        </w:numPr>
        <w:suppressAutoHyphens w:val="0"/>
        <w:spacing w:line="256" w:lineRule="auto"/>
        <w:jc w:val="both"/>
        <w:rPr>
          <w:rFonts w:asciiTheme="minorHAnsi" w:eastAsiaTheme="minorHAnsi" w:hAnsiTheme="minorHAnsi" w:cstheme="minorBidi"/>
          <w:i/>
          <w:kern w:val="0"/>
          <w:sz w:val="20"/>
          <w:szCs w:val="20"/>
          <w:lang w:eastAsia="en-US" w:bidi="ar-SA"/>
        </w:rPr>
      </w:pPr>
      <w:r w:rsidRPr="00094DD8">
        <w:rPr>
          <w:rFonts w:asciiTheme="minorHAnsi" w:eastAsiaTheme="minorHAnsi" w:hAnsiTheme="minorHAnsi" w:cstheme="minorBidi"/>
          <w:i/>
          <w:kern w:val="0"/>
          <w:sz w:val="20"/>
          <w:szCs w:val="20"/>
          <w:lang w:eastAsia="en-US" w:bidi="ar-SA"/>
        </w:rPr>
        <w:t>Transport scolaire</w:t>
      </w:r>
    </w:p>
    <w:p w:rsidR="0035763B" w:rsidRPr="0035763B" w:rsidRDefault="0035763B" w:rsidP="0035763B">
      <w:pPr>
        <w:widowControl/>
        <w:suppressAutoHyphens w:val="0"/>
        <w:spacing w:line="256" w:lineRule="auto"/>
        <w:jc w:val="both"/>
        <w:rPr>
          <w:rFonts w:asciiTheme="minorHAnsi" w:eastAsiaTheme="minorHAnsi" w:hAnsiTheme="minorHAnsi" w:cstheme="minorBidi"/>
          <w:kern w:val="0"/>
          <w:sz w:val="20"/>
          <w:szCs w:val="20"/>
          <w:lang w:eastAsia="en-US" w:bidi="ar-SA"/>
        </w:rPr>
      </w:pPr>
      <w:r w:rsidRPr="0035763B">
        <w:rPr>
          <w:rFonts w:asciiTheme="minorHAnsi" w:eastAsiaTheme="minorHAnsi" w:hAnsiTheme="minorHAnsi" w:cstheme="minorBidi"/>
          <w:kern w:val="0"/>
          <w:sz w:val="20"/>
          <w:szCs w:val="20"/>
          <w:lang w:eastAsia="en-US" w:bidi="ar-SA"/>
        </w:rPr>
        <w:t>Lors du conseil municipal du 6 avril 2017, le conseil a décidé de reporter ce point à l’ordre du jour du conseil suivant. Afin d’avoir le temps de réunir la commission des affaires scolaires et périscolaires, la commission finances, ainsi que de rencontrer les parents d’élèves, ce point a été prévu</w:t>
      </w:r>
      <w:r w:rsidR="00DC42EA">
        <w:rPr>
          <w:rFonts w:asciiTheme="minorHAnsi" w:eastAsiaTheme="minorHAnsi" w:hAnsiTheme="minorHAnsi" w:cstheme="minorBidi"/>
          <w:kern w:val="0"/>
          <w:sz w:val="20"/>
          <w:szCs w:val="20"/>
          <w:lang w:eastAsia="en-US" w:bidi="ar-SA"/>
        </w:rPr>
        <w:t xml:space="preserve"> à l’ordre du jour de la présente séance.</w:t>
      </w:r>
    </w:p>
    <w:p w:rsidR="0035763B" w:rsidRPr="0035763B" w:rsidRDefault="0035763B" w:rsidP="0035763B">
      <w:pPr>
        <w:widowControl/>
        <w:suppressAutoHyphens w:val="0"/>
        <w:spacing w:line="256" w:lineRule="auto"/>
        <w:jc w:val="both"/>
        <w:rPr>
          <w:rFonts w:asciiTheme="minorHAnsi" w:eastAsiaTheme="minorHAnsi" w:hAnsiTheme="minorHAnsi" w:cstheme="minorBidi"/>
          <w:kern w:val="0"/>
          <w:sz w:val="20"/>
          <w:szCs w:val="20"/>
          <w:lang w:eastAsia="en-US" w:bidi="ar-SA"/>
        </w:rPr>
      </w:pPr>
    </w:p>
    <w:p w:rsidR="0035763B" w:rsidRPr="0035763B" w:rsidRDefault="0035763B" w:rsidP="0035763B">
      <w:pPr>
        <w:widowControl/>
        <w:suppressAutoHyphens w:val="0"/>
        <w:spacing w:line="256" w:lineRule="auto"/>
        <w:jc w:val="both"/>
        <w:rPr>
          <w:rFonts w:asciiTheme="minorHAnsi" w:eastAsiaTheme="minorHAnsi" w:hAnsiTheme="minorHAnsi" w:cstheme="minorBidi"/>
          <w:kern w:val="0"/>
          <w:sz w:val="20"/>
          <w:szCs w:val="20"/>
          <w:lang w:eastAsia="en-US" w:bidi="ar-SA"/>
        </w:rPr>
      </w:pPr>
      <w:r w:rsidRPr="0035763B">
        <w:rPr>
          <w:rFonts w:asciiTheme="minorHAnsi" w:eastAsiaTheme="minorHAnsi" w:hAnsiTheme="minorHAnsi" w:cstheme="minorBidi"/>
          <w:kern w:val="0"/>
          <w:sz w:val="20"/>
          <w:szCs w:val="20"/>
          <w:lang w:eastAsia="en-US" w:bidi="ar-SA"/>
        </w:rPr>
        <w:t>Lors de la commission commune scolaire et finances le 19 juin, différentes options envisageables</w:t>
      </w:r>
      <w:r w:rsidR="00DC42EA">
        <w:rPr>
          <w:rFonts w:asciiTheme="minorHAnsi" w:eastAsiaTheme="minorHAnsi" w:hAnsiTheme="minorHAnsi" w:cstheme="minorBidi"/>
          <w:kern w:val="0"/>
          <w:sz w:val="20"/>
          <w:szCs w:val="20"/>
          <w:lang w:eastAsia="en-US" w:bidi="ar-SA"/>
        </w:rPr>
        <w:t xml:space="preserve"> ont été étudiées </w:t>
      </w:r>
      <w:bookmarkStart w:id="0" w:name="_GoBack"/>
      <w:bookmarkEnd w:id="0"/>
      <w:r w:rsidRPr="0035763B">
        <w:rPr>
          <w:rFonts w:asciiTheme="minorHAnsi" w:eastAsiaTheme="minorHAnsi" w:hAnsiTheme="minorHAnsi" w:cstheme="minorBidi"/>
          <w:kern w:val="0"/>
          <w:sz w:val="20"/>
          <w:szCs w:val="20"/>
          <w:lang w:eastAsia="en-US" w:bidi="ar-SA"/>
        </w:rPr>
        <w:t>:</w:t>
      </w:r>
    </w:p>
    <w:p w:rsidR="0035763B" w:rsidRDefault="0035763B" w:rsidP="0035763B">
      <w:pPr>
        <w:pStyle w:val="Paragraphedeliste"/>
        <w:widowControl/>
        <w:numPr>
          <w:ilvl w:val="0"/>
          <w:numId w:val="34"/>
        </w:numPr>
        <w:suppressAutoHyphens w:val="0"/>
        <w:spacing w:line="256" w:lineRule="auto"/>
        <w:jc w:val="both"/>
        <w:rPr>
          <w:rFonts w:asciiTheme="minorHAnsi" w:eastAsiaTheme="minorHAnsi" w:hAnsiTheme="minorHAnsi" w:cstheme="minorBidi"/>
          <w:kern w:val="0"/>
          <w:sz w:val="20"/>
          <w:szCs w:val="20"/>
          <w:lang w:eastAsia="en-US" w:bidi="ar-SA"/>
        </w:rPr>
      </w:pPr>
      <w:r w:rsidRPr="0035763B">
        <w:rPr>
          <w:rFonts w:asciiTheme="minorHAnsi" w:eastAsiaTheme="minorHAnsi" w:hAnsiTheme="minorHAnsi" w:cstheme="minorBidi"/>
          <w:kern w:val="0"/>
          <w:sz w:val="20"/>
          <w:szCs w:val="20"/>
          <w:lang w:eastAsia="en-US" w:bidi="ar-SA"/>
        </w:rPr>
        <w:t>Pas de possibilité de modifier les horaires des bus de ligne pour les adapter à ceux de l'école, compte tenu des cadencements de correspondance avec les autres lignes</w:t>
      </w:r>
    </w:p>
    <w:p w:rsidR="0035763B" w:rsidRDefault="0035763B" w:rsidP="0035763B">
      <w:pPr>
        <w:pStyle w:val="Paragraphedeliste"/>
        <w:widowControl/>
        <w:numPr>
          <w:ilvl w:val="0"/>
          <w:numId w:val="34"/>
        </w:numPr>
        <w:suppressAutoHyphens w:val="0"/>
        <w:spacing w:line="256" w:lineRule="auto"/>
        <w:jc w:val="both"/>
        <w:rPr>
          <w:rFonts w:asciiTheme="minorHAnsi" w:eastAsiaTheme="minorHAnsi" w:hAnsiTheme="minorHAnsi" w:cstheme="minorBidi"/>
          <w:kern w:val="0"/>
          <w:sz w:val="20"/>
          <w:szCs w:val="20"/>
          <w:lang w:eastAsia="en-US" w:bidi="ar-SA"/>
        </w:rPr>
      </w:pPr>
      <w:r w:rsidRPr="0035763B">
        <w:rPr>
          <w:rFonts w:asciiTheme="minorHAnsi" w:eastAsiaTheme="minorHAnsi" w:hAnsiTheme="minorHAnsi" w:cstheme="minorBidi"/>
          <w:kern w:val="0"/>
          <w:sz w:val="20"/>
          <w:szCs w:val="20"/>
          <w:lang w:eastAsia="en-US" w:bidi="ar-SA"/>
        </w:rPr>
        <w:t>Prise en charge par la commune du prix du billet pour les trajets Pont d'Ardres – village chaque jour d'école (mais contraintes d'attente pour les parents)</w:t>
      </w:r>
    </w:p>
    <w:p w:rsidR="0035763B" w:rsidRDefault="0035763B" w:rsidP="0035763B">
      <w:pPr>
        <w:pStyle w:val="Paragraphedeliste"/>
        <w:widowControl/>
        <w:numPr>
          <w:ilvl w:val="0"/>
          <w:numId w:val="34"/>
        </w:numPr>
        <w:suppressAutoHyphens w:val="0"/>
        <w:spacing w:line="256" w:lineRule="auto"/>
        <w:jc w:val="both"/>
        <w:rPr>
          <w:rFonts w:asciiTheme="minorHAnsi" w:eastAsiaTheme="minorHAnsi" w:hAnsiTheme="minorHAnsi" w:cstheme="minorBidi"/>
          <w:kern w:val="0"/>
          <w:sz w:val="20"/>
          <w:szCs w:val="20"/>
          <w:lang w:eastAsia="en-US" w:bidi="ar-SA"/>
        </w:rPr>
      </w:pPr>
      <w:r w:rsidRPr="0035763B">
        <w:rPr>
          <w:rFonts w:asciiTheme="minorHAnsi" w:eastAsiaTheme="minorHAnsi" w:hAnsiTheme="minorHAnsi" w:cstheme="minorBidi"/>
          <w:kern w:val="0"/>
          <w:sz w:val="20"/>
          <w:szCs w:val="20"/>
          <w:lang w:eastAsia="en-US" w:bidi="ar-SA"/>
        </w:rPr>
        <w:lastRenderedPageBreak/>
        <w:t>Prise en charge d'un agent mis à disposition dans le bus de ville, mais besoin de l'accompagnement d'un parent pour faire le trajet entre l'arrêt et l'école.</w:t>
      </w:r>
    </w:p>
    <w:p w:rsidR="0035763B" w:rsidRDefault="0035763B" w:rsidP="0035763B">
      <w:pPr>
        <w:pStyle w:val="Paragraphedeliste"/>
        <w:widowControl/>
        <w:numPr>
          <w:ilvl w:val="0"/>
          <w:numId w:val="34"/>
        </w:numPr>
        <w:suppressAutoHyphens w:val="0"/>
        <w:spacing w:line="256" w:lineRule="auto"/>
        <w:jc w:val="both"/>
        <w:rPr>
          <w:rFonts w:asciiTheme="minorHAnsi" w:eastAsiaTheme="minorHAnsi" w:hAnsiTheme="minorHAnsi" w:cstheme="minorBidi"/>
          <w:kern w:val="0"/>
          <w:sz w:val="20"/>
          <w:szCs w:val="20"/>
          <w:lang w:eastAsia="en-US" w:bidi="ar-SA"/>
        </w:rPr>
      </w:pPr>
      <w:r w:rsidRPr="0035763B">
        <w:rPr>
          <w:rFonts w:asciiTheme="minorHAnsi" w:eastAsiaTheme="minorHAnsi" w:hAnsiTheme="minorHAnsi" w:cstheme="minorBidi"/>
          <w:kern w:val="0"/>
          <w:sz w:val="20"/>
          <w:szCs w:val="20"/>
          <w:lang w:eastAsia="en-US" w:bidi="ar-SA"/>
        </w:rPr>
        <w:t>Organisation d'un covoiturage entre les familles avec remise d'un bon d'essence aux parents chauffeurs (mais contraintes d'assurance).</w:t>
      </w:r>
    </w:p>
    <w:p w:rsidR="0035763B" w:rsidRPr="0035763B" w:rsidRDefault="0035763B" w:rsidP="0035763B">
      <w:pPr>
        <w:pStyle w:val="Paragraphedeliste"/>
        <w:widowControl/>
        <w:suppressAutoHyphens w:val="0"/>
        <w:spacing w:line="256" w:lineRule="auto"/>
        <w:jc w:val="both"/>
        <w:rPr>
          <w:rFonts w:asciiTheme="minorHAnsi" w:eastAsiaTheme="minorHAnsi" w:hAnsiTheme="minorHAnsi" w:cstheme="minorBidi"/>
          <w:kern w:val="0"/>
          <w:sz w:val="20"/>
          <w:szCs w:val="20"/>
          <w:lang w:eastAsia="en-US" w:bidi="ar-SA"/>
        </w:rPr>
      </w:pPr>
    </w:p>
    <w:p w:rsidR="0035763B" w:rsidRPr="0035763B" w:rsidRDefault="0035763B" w:rsidP="0035763B">
      <w:pPr>
        <w:widowControl/>
        <w:suppressAutoHyphens w:val="0"/>
        <w:spacing w:line="256" w:lineRule="auto"/>
        <w:jc w:val="both"/>
        <w:rPr>
          <w:rFonts w:asciiTheme="minorHAnsi" w:eastAsiaTheme="minorHAnsi" w:hAnsiTheme="minorHAnsi" w:cstheme="minorBidi"/>
          <w:kern w:val="0"/>
          <w:sz w:val="20"/>
          <w:szCs w:val="20"/>
          <w:lang w:eastAsia="en-US" w:bidi="ar-SA"/>
        </w:rPr>
      </w:pPr>
      <w:r w:rsidRPr="0035763B">
        <w:rPr>
          <w:rFonts w:asciiTheme="minorHAnsi" w:eastAsiaTheme="minorHAnsi" w:hAnsiTheme="minorHAnsi" w:cstheme="minorBidi"/>
          <w:kern w:val="0"/>
          <w:sz w:val="20"/>
          <w:szCs w:val="20"/>
          <w:lang w:eastAsia="en-US" w:bidi="ar-SA"/>
        </w:rPr>
        <w:t>Néanmoins, compte tenu du service auquel les familles de Pont d’Ardres sont habituées, M. le Maire a finalement décidé de proposer au conseil de maintenir ce service du bus sco</w:t>
      </w:r>
      <w:r>
        <w:rPr>
          <w:rFonts w:asciiTheme="minorHAnsi" w:eastAsiaTheme="minorHAnsi" w:hAnsiTheme="minorHAnsi" w:cstheme="minorBidi"/>
          <w:kern w:val="0"/>
          <w:sz w:val="20"/>
          <w:szCs w:val="20"/>
          <w:lang w:eastAsia="en-US" w:bidi="ar-SA"/>
        </w:rPr>
        <w:t>laire pour l’année 2017 / 2018.</w:t>
      </w:r>
    </w:p>
    <w:p w:rsidR="0035763B" w:rsidRDefault="0035763B" w:rsidP="0035763B">
      <w:pPr>
        <w:widowControl/>
        <w:suppressAutoHyphens w:val="0"/>
        <w:spacing w:line="256" w:lineRule="auto"/>
        <w:jc w:val="both"/>
        <w:rPr>
          <w:rFonts w:asciiTheme="minorHAnsi" w:eastAsiaTheme="minorHAnsi" w:hAnsiTheme="minorHAnsi" w:cstheme="minorBidi"/>
          <w:kern w:val="0"/>
          <w:sz w:val="20"/>
          <w:szCs w:val="20"/>
          <w:lang w:eastAsia="en-US" w:bidi="ar-SA"/>
        </w:rPr>
      </w:pPr>
      <w:r w:rsidRPr="0035763B">
        <w:rPr>
          <w:rFonts w:asciiTheme="minorHAnsi" w:eastAsiaTheme="minorHAnsi" w:hAnsiTheme="minorHAnsi" w:cstheme="minorBidi"/>
          <w:kern w:val="0"/>
          <w:sz w:val="20"/>
          <w:szCs w:val="20"/>
          <w:lang w:eastAsia="en-US" w:bidi="ar-SA"/>
        </w:rPr>
        <w:t>Le coût de ce bus s’élève cette année à 16 200 €. Tous les ans, nous sollicitons des entreprises de transport sur leurs tarifs. Le coût annuel du transport scolaire est donc très dépendant de cette offre commerciale, variable d’une année à l’autre.</w:t>
      </w:r>
    </w:p>
    <w:p w:rsidR="0035763B" w:rsidRPr="0035763B" w:rsidRDefault="0035763B" w:rsidP="0035763B">
      <w:pPr>
        <w:widowControl/>
        <w:suppressAutoHyphens w:val="0"/>
        <w:spacing w:line="256" w:lineRule="auto"/>
        <w:jc w:val="both"/>
        <w:rPr>
          <w:rFonts w:asciiTheme="minorHAnsi" w:eastAsiaTheme="minorHAnsi" w:hAnsiTheme="minorHAnsi" w:cstheme="minorBidi"/>
          <w:b/>
          <w:kern w:val="0"/>
          <w:sz w:val="20"/>
          <w:szCs w:val="20"/>
          <w:lang w:eastAsia="en-US" w:bidi="ar-SA"/>
        </w:rPr>
      </w:pPr>
    </w:p>
    <w:p w:rsidR="00094DD8" w:rsidRPr="0035763B" w:rsidRDefault="00094DD8" w:rsidP="0035763B">
      <w:pPr>
        <w:widowControl/>
        <w:suppressAutoHyphens w:val="0"/>
        <w:spacing w:line="256" w:lineRule="auto"/>
        <w:jc w:val="both"/>
        <w:rPr>
          <w:rFonts w:asciiTheme="minorHAnsi" w:eastAsiaTheme="minorHAnsi" w:hAnsiTheme="minorHAnsi" w:cstheme="minorBidi"/>
          <w:b/>
          <w:kern w:val="0"/>
          <w:sz w:val="20"/>
          <w:szCs w:val="20"/>
          <w:lang w:eastAsia="en-US" w:bidi="ar-SA"/>
        </w:rPr>
      </w:pPr>
      <w:r w:rsidRPr="0035763B">
        <w:rPr>
          <w:rFonts w:asciiTheme="minorHAnsi" w:eastAsiaTheme="minorHAnsi" w:hAnsiTheme="minorHAnsi" w:cstheme="minorBidi"/>
          <w:b/>
          <w:kern w:val="0"/>
          <w:sz w:val="20"/>
          <w:szCs w:val="20"/>
          <w:lang w:eastAsia="en-US" w:bidi="ar-SA"/>
        </w:rPr>
        <w:t>Le conseil décide à l’unanimité :</w:t>
      </w:r>
    </w:p>
    <w:p w:rsidR="00094DD8" w:rsidRDefault="00094DD8" w:rsidP="00094DD8">
      <w:pPr>
        <w:pStyle w:val="Paragraphedeliste"/>
        <w:widowControl/>
        <w:numPr>
          <w:ilvl w:val="0"/>
          <w:numId w:val="33"/>
        </w:numPr>
        <w:suppressAutoHyphens w:val="0"/>
        <w:spacing w:line="256" w:lineRule="auto"/>
        <w:jc w:val="both"/>
        <w:rPr>
          <w:rFonts w:asciiTheme="minorHAnsi" w:eastAsiaTheme="minorHAnsi" w:hAnsiTheme="minorHAnsi" w:cstheme="minorBidi"/>
          <w:kern w:val="0"/>
          <w:sz w:val="20"/>
          <w:szCs w:val="20"/>
          <w:lang w:eastAsia="en-US" w:bidi="ar-SA"/>
        </w:rPr>
      </w:pPr>
      <w:r w:rsidRPr="0035763B">
        <w:rPr>
          <w:rFonts w:asciiTheme="minorHAnsi" w:eastAsiaTheme="minorHAnsi" w:hAnsiTheme="minorHAnsi" w:cstheme="minorBidi"/>
          <w:b/>
          <w:kern w:val="0"/>
          <w:sz w:val="20"/>
          <w:szCs w:val="20"/>
          <w:lang w:eastAsia="en-US" w:bidi="ar-SA"/>
        </w:rPr>
        <w:t xml:space="preserve">De pérenniser le transport scolaire </w:t>
      </w:r>
      <w:r w:rsidR="0035763B" w:rsidRPr="0035763B">
        <w:rPr>
          <w:rFonts w:asciiTheme="minorHAnsi" w:eastAsiaTheme="minorHAnsi" w:hAnsiTheme="minorHAnsi" w:cstheme="minorBidi"/>
          <w:b/>
          <w:kern w:val="0"/>
          <w:sz w:val="20"/>
          <w:szCs w:val="20"/>
          <w:lang w:eastAsia="en-US" w:bidi="ar-SA"/>
        </w:rPr>
        <w:t xml:space="preserve">entre Pont d’Ardres et l’école Robert Doisneau </w:t>
      </w:r>
      <w:r w:rsidRPr="0035763B">
        <w:rPr>
          <w:rFonts w:asciiTheme="minorHAnsi" w:eastAsiaTheme="minorHAnsi" w:hAnsiTheme="minorHAnsi" w:cstheme="minorBidi"/>
          <w:b/>
          <w:kern w:val="0"/>
          <w:sz w:val="20"/>
          <w:szCs w:val="20"/>
          <w:lang w:eastAsia="en-US" w:bidi="ar-SA"/>
        </w:rPr>
        <w:t>pour</w:t>
      </w:r>
      <w:r w:rsidR="0035763B" w:rsidRPr="0035763B">
        <w:rPr>
          <w:rFonts w:asciiTheme="minorHAnsi" w:eastAsiaTheme="minorHAnsi" w:hAnsiTheme="minorHAnsi" w:cstheme="minorBidi"/>
          <w:b/>
          <w:kern w:val="0"/>
          <w:sz w:val="20"/>
          <w:szCs w:val="20"/>
          <w:lang w:eastAsia="en-US" w:bidi="ar-SA"/>
        </w:rPr>
        <w:t xml:space="preserve"> l’année scolaire</w:t>
      </w:r>
      <w:r w:rsidRPr="0035763B">
        <w:rPr>
          <w:rFonts w:asciiTheme="minorHAnsi" w:eastAsiaTheme="minorHAnsi" w:hAnsiTheme="minorHAnsi" w:cstheme="minorBidi"/>
          <w:b/>
          <w:kern w:val="0"/>
          <w:sz w:val="20"/>
          <w:szCs w:val="20"/>
          <w:lang w:eastAsia="en-US" w:bidi="ar-SA"/>
        </w:rPr>
        <w:t xml:space="preserve"> 2017/2018 et de réétudier ce service chaque année en fonction de son coût</w:t>
      </w:r>
      <w:r>
        <w:rPr>
          <w:rFonts w:asciiTheme="minorHAnsi" w:eastAsiaTheme="minorHAnsi" w:hAnsiTheme="minorHAnsi" w:cstheme="minorBidi"/>
          <w:kern w:val="0"/>
          <w:sz w:val="20"/>
          <w:szCs w:val="20"/>
          <w:lang w:eastAsia="en-US" w:bidi="ar-SA"/>
        </w:rPr>
        <w:t>.</w:t>
      </w:r>
    </w:p>
    <w:p w:rsidR="00094DD8" w:rsidRDefault="00094DD8" w:rsidP="00094DD8">
      <w:pPr>
        <w:widowControl/>
        <w:suppressAutoHyphens w:val="0"/>
        <w:spacing w:line="256" w:lineRule="auto"/>
        <w:jc w:val="both"/>
        <w:rPr>
          <w:rFonts w:asciiTheme="minorHAnsi" w:eastAsiaTheme="minorHAnsi" w:hAnsiTheme="minorHAnsi" w:cstheme="minorBidi"/>
          <w:kern w:val="0"/>
          <w:sz w:val="20"/>
          <w:szCs w:val="20"/>
          <w:lang w:eastAsia="en-US" w:bidi="ar-SA"/>
        </w:rPr>
      </w:pPr>
    </w:p>
    <w:p w:rsidR="00094DD8" w:rsidRPr="0035763B" w:rsidRDefault="00094DD8" w:rsidP="00094DD8">
      <w:pPr>
        <w:pStyle w:val="Paragraphedeliste"/>
        <w:widowControl/>
        <w:numPr>
          <w:ilvl w:val="0"/>
          <w:numId w:val="31"/>
        </w:numPr>
        <w:suppressAutoHyphens w:val="0"/>
        <w:spacing w:line="256" w:lineRule="auto"/>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i/>
          <w:kern w:val="0"/>
          <w:sz w:val="20"/>
          <w:szCs w:val="20"/>
          <w:lang w:eastAsia="en-US" w:bidi="ar-SA"/>
        </w:rPr>
        <w:t>Règlement</w:t>
      </w:r>
      <w:r>
        <w:rPr>
          <w:rFonts w:asciiTheme="minorHAnsi" w:eastAsiaTheme="minorHAnsi" w:hAnsiTheme="minorHAnsi" w:cstheme="minorBidi"/>
          <w:kern w:val="0"/>
          <w:sz w:val="20"/>
          <w:szCs w:val="20"/>
          <w:lang w:eastAsia="en-US" w:bidi="ar-SA"/>
        </w:rPr>
        <w:t xml:space="preserve"> </w:t>
      </w:r>
      <w:r w:rsidRPr="00094DD8">
        <w:rPr>
          <w:rFonts w:asciiTheme="minorHAnsi" w:eastAsiaTheme="minorHAnsi" w:hAnsiTheme="minorHAnsi" w:cstheme="minorBidi"/>
          <w:i/>
          <w:kern w:val="0"/>
          <w:sz w:val="20"/>
          <w:szCs w:val="20"/>
          <w:lang w:eastAsia="en-US" w:bidi="ar-SA"/>
        </w:rPr>
        <w:t>cantine</w:t>
      </w:r>
    </w:p>
    <w:p w:rsidR="00094DD8" w:rsidRDefault="00094DD8" w:rsidP="00094DD8">
      <w:pPr>
        <w:widowControl/>
        <w:suppressAutoHyphens w:val="0"/>
        <w:spacing w:line="256" w:lineRule="auto"/>
        <w:rPr>
          <w:rFonts w:asciiTheme="minorHAnsi" w:eastAsiaTheme="minorHAnsi" w:hAnsiTheme="minorHAnsi" w:cstheme="minorBidi"/>
          <w:sz w:val="20"/>
          <w:szCs w:val="20"/>
          <w:lang w:eastAsia="en-US" w:bidi="ar-SA"/>
        </w:rPr>
      </w:pPr>
      <w:r>
        <w:rPr>
          <w:rFonts w:asciiTheme="minorHAnsi" w:eastAsiaTheme="minorHAnsi" w:hAnsiTheme="minorHAnsi" w:cstheme="minorBidi"/>
          <w:sz w:val="20"/>
          <w:szCs w:val="20"/>
          <w:lang w:eastAsia="en-US" w:bidi="ar-SA"/>
        </w:rPr>
        <w:t>Le conseil décide à l’unanimité de supprimer les références aux périodes d’inscription 2016/2017 sur le règlement de la cantine.</w:t>
      </w:r>
      <w:r w:rsidR="0035763B">
        <w:rPr>
          <w:rFonts w:asciiTheme="minorHAnsi" w:eastAsiaTheme="minorHAnsi" w:hAnsiTheme="minorHAnsi" w:cstheme="minorBidi"/>
          <w:sz w:val="20"/>
          <w:szCs w:val="20"/>
          <w:lang w:eastAsia="en-US" w:bidi="ar-SA"/>
        </w:rPr>
        <w:t xml:space="preserve"> Les parents seront informés des dates d’inscription dans le dossier qui leur sera remis chaque année.</w:t>
      </w:r>
    </w:p>
    <w:p w:rsidR="00094DD8" w:rsidRDefault="00094DD8" w:rsidP="00094DD8">
      <w:pPr>
        <w:pStyle w:val="Paragraphedeliste"/>
        <w:widowControl/>
        <w:suppressAutoHyphens w:val="0"/>
        <w:spacing w:line="256" w:lineRule="auto"/>
        <w:rPr>
          <w:rFonts w:asciiTheme="minorHAnsi" w:eastAsiaTheme="minorHAnsi" w:hAnsiTheme="minorHAnsi" w:cstheme="minorBidi"/>
          <w:sz w:val="20"/>
          <w:szCs w:val="20"/>
          <w:lang w:eastAsia="en-US" w:bidi="ar-SA"/>
        </w:rPr>
      </w:pPr>
    </w:p>
    <w:p w:rsidR="00094DD8" w:rsidRPr="00094DD8" w:rsidRDefault="00094DD8" w:rsidP="00094DD8">
      <w:pPr>
        <w:pStyle w:val="Paragraphedeliste"/>
        <w:widowControl/>
        <w:numPr>
          <w:ilvl w:val="0"/>
          <w:numId w:val="31"/>
        </w:numPr>
        <w:suppressAutoHyphens w:val="0"/>
        <w:spacing w:line="256" w:lineRule="auto"/>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i/>
          <w:kern w:val="0"/>
          <w:sz w:val="20"/>
          <w:szCs w:val="20"/>
          <w:lang w:eastAsia="en-US" w:bidi="ar-SA"/>
        </w:rPr>
        <w:t>Règlement de la garderie</w:t>
      </w:r>
    </w:p>
    <w:p w:rsidR="00094DD8" w:rsidRDefault="00094DD8" w:rsidP="00F80983">
      <w:pPr>
        <w:widowControl/>
        <w:suppressAutoHyphens w:val="0"/>
        <w:spacing w:line="256" w:lineRule="auto"/>
        <w:jc w:val="both"/>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Le conseil décide à l’unanimité de modifier l’article 2 </w:t>
      </w:r>
      <w:r w:rsidR="0035763B">
        <w:rPr>
          <w:rFonts w:asciiTheme="minorHAnsi" w:eastAsiaTheme="minorHAnsi" w:hAnsiTheme="minorHAnsi" w:cstheme="minorBidi"/>
          <w:kern w:val="0"/>
          <w:sz w:val="20"/>
          <w:szCs w:val="20"/>
          <w:lang w:eastAsia="en-US" w:bidi="ar-SA"/>
        </w:rPr>
        <w:t xml:space="preserve">de ce règlement </w:t>
      </w:r>
      <w:r>
        <w:rPr>
          <w:rFonts w:asciiTheme="minorHAnsi" w:eastAsiaTheme="minorHAnsi" w:hAnsiTheme="minorHAnsi" w:cstheme="minorBidi"/>
          <w:kern w:val="0"/>
          <w:sz w:val="20"/>
          <w:szCs w:val="20"/>
          <w:lang w:eastAsia="en-US" w:bidi="ar-SA"/>
        </w:rPr>
        <w:t>sur les horaires de fonctionnement de la garderie pour l’adapter au changement de rythme de la semaine scolaire à la rentrée 2017</w:t>
      </w:r>
      <w:r w:rsidR="0035763B">
        <w:rPr>
          <w:rFonts w:asciiTheme="minorHAnsi" w:eastAsiaTheme="minorHAnsi" w:hAnsiTheme="minorHAnsi" w:cstheme="minorBidi"/>
          <w:kern w:val="0"/>
          <w:sz w:val="20"/>
          <w:szCs w:val="20"/>
          <w:lang w:eastAsia="en-US" w:bidi="ar-SA"/>
        </w:rPr>
        <w:t xml:space="preserve">, en indiquant </w:t>
      </w:r>
      <w:r w:rsidR="0035763B" w:rsidRPr="0035763B">
        <w:rPr>
          <w:rFonts w:asciiTheme="minorHAnsi" w:eastAsiaTheme="minorHAnsi" w:hAnsiTheme="minorHAnsi" w:cstheme="minorBidi"/>
          <w:kern w:val="0"/>
          <w:sz w:val="20"/>
          <w:szCs w:val="20"/>
          <w:lang w:eastAsia="en-US" w:bidi="ar-SA"/>
        </w:rPr>
        <w:t>« La garderie périscolaire a pour but d'accueillir les enfants scolarisés à l'école primaire et/ou maternelle à partir de 7h30 et après la classe jusqu’à</w:t>
      </w:r>
      <w:r w:rsidR="0035763B">
        <w:rPr>
          <w:rFonts w:asciiTheme="minorHAnsi" w:eastAsiaTheme="minorHAnsi" w:hAnsiTheme="minorHAnsi" w:cstheme="minorBidi"/>
          <w:kern w:val="0"/>
          <w:sz w:val="20"/>
          <w:szCs w:val="20"/>
          <w:lang w:eastAsia="en-US" w:bidi="ar-SA"/>
        </w:rPr>
        <w:t xml:space="preserve"> 18h30</w:t>
      </w:r>
      <w:r w:rsidR="0035763B" w:rsidRPr="0035763B">
        <w:rPr>
          <w:rFonts w:asciiTheme="minorHAnsi" w:eastAsiaTheme="minorHAnsi" w:hAnsiTheme="minorHAnsi" w:cstheme="minorBidi"/>
          <w:kern w:val="0"/>
          <w:sz w:val="20"/>
          <w:szCs w:val="20"/>
          <w:lang w:eastAsia="en-US" w:bidi="ar-SA"/>
        </w:rPr>
        <w:t xml:space="preserve"> »</w:t>
      </w:r>
      <w:r w:rsidR="0035763B">
        <w:rPr>
          <w:rFonts w:asciiTheme="minorHAnsi" w:eastAsiaTheme="minorHAnsi" w:hAnsiTheme="minorHAnsi" w:cstheme="minorBidi"/>
          <w:kern w:val="0"/>
          <w:sz w:val="20"/>
          <w:szCs w:val="20"/>
          <w:lang w:eastAsia="en-US" w:bidi="ar-SA"/>
        </w:rPr>
        <w:t>. Le conseil décide également à l’unanimité de</w:t>
      </w:r>
      <w:r>
        <w:rPr>
          <w:rFonts w:asciiTheme="minorHAnsi" w:eastAsiaTheme="minorHAnsi" w:hAnsiTheme="minorHAnsi" w:cstheme="minorBidi"/>
          <w:kern w:val="0"/>
          <w:sz w:val="20"/>
          <w:szCs w:val="20"/>
          <w:lang w:eastAsia="en-US" w:bidi="ar-SA"/>
        </w:rPr>
        <w:t xml:space="preserve"> modifier l’article 3</w:t>
      </w:r>
      <w:r w:rsidR="0035763B">
        <w:rPr>
          <w:rFonts w:asciiTheme="minorHAnsi" w:eastAsiaTheme="minorHAnsi" w:hAnsiTheme="minorHAnsi" w:cstheme="minorBidi"/>
          <w:kern w:val="0"/>
          <w:sz w:val="20"/>
          <w:szCs w:val="20"/>
          <w:lang w:eastAsia="en-US" w:bidi="ar-SA"/>
        </w:rPr>
        <w:t xml:space="preserve"> du règlement</w:t>
      </w:r>
      <w:r>
        <w:rPr>
          <w:rFonts w:asciiTheme="minorHAnsi" w:eastAsiaTheme="minorHAnsi" w:hAnsiTheme="minorHAnsi" w:cstheme="minorBidi"/>
          <w:kern w:val="0"/>
          <w:sz w:val="20"/>
          <w:szCs w:val="20"/>
          <w:lang w:eastAsia="en-US" w:bidi="ar-SA"/>
        </w:rPr>
        <w:t xml:space="preserve"> pour indiquer que l’encadrement est assuré par des agents municipaux titulaires du BAFA.</w:t>
      </w:r>
    </w:p>
    <w:p w:rsidR="00094DD8" w:rsidRDefault="00094DD8" w:rsidP="00094DD8">
      <w:pPr>
        <w:widowControl/>
        <w:suppressAutoHyphens w:val="0"/>
        <w:spacing w:line="256" w:lineRule="auto"/>
        <w:rPr>
          <w:rFonts w:asciiTheme="minorHAnsi" w:eastAsiaTheme="minorHAnsi" w:hAnsiTheme="minorHAnsi" w:cstheme="minorBidi"/>
          <w:kern w:val="0"/>
          <w:sz w:val="20"/>
          <w:szCs w:val="20"/>
          <w:lang w:eastAsia="en-US" w:bidi="ar-SA"/>
        </w:rPr>
      </w:pPr>
    </w:p>
    <w:p w:rsidR="00094DD8" w:rsidRDefault="00094DD8" w:rsidP="00094DD8">
      <w:pPr>
        <w:pStyle w:val="Paragraphedeliste"/>
        <w:widowControl/>
        <w:numPr>
          <w:ilvl w:val="0"/>
          <w:numId w:val="31"/>
        </w:numPr>
        <w:suppressAutoHyphens w:val="0"/>
        <w:spacing w:line="256" w:lineRule="auto"/>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i/>
          <w:kern w:val="0"/>
          <w:sz w:val="20"/>
          <w:szCs w:val="20"/>
          <w:lang w:eastAsia="en-US" w:bidi="ar-SA"/>
        </w:rPr>
        <w:t>Retour à la semaine scolaire de 4 jours</w:t>
      </w:r>
    </w:p>
    <w:p w:rsidR="0035763B" w:rsidRPr="0035763B" w:rsidRDefault="0035763B" w:rsidP="0035763B">
      <w:pPr>
        <w:jc w:val="both"/>
        <w:rPr>
          <w:rFonts w:asciiTheme="minorHAnsi" w:hAnsiTheme="minorHAnsi" w:cstheme="minorHAnsi"/>
          <w:sz w:val="20"/>
        </w:rPr>
      </w:pPr>
      <w:r w:rsidRPr="0035763B">
        <w:rPr>
          <w:rFonts w:asciiTheme="minorHAnsi" w:hAnsiTheme="minorHAnsi" w:cstheme="minorHAnsi"/>
          <w:sz w:val="20"/>
        </w:rPr>
        <w:t>Le décret n°2017-1108 du 27 juin 2017 offre la possibilité de revenir à la semaine de 4 jours dans les écoles maternelles et élémentaires.</w:t>
      </w:r>
    </w:p>
    <w:p w:rsidR="0035763B" w:rsidRPr="0035763B" w:rsidRDefault="0035763B" w:rsidP="0035763B">
      <w:pPr>
        <w:jc w:val="both"/>
        <w:rPr>
          <w:rFonts w:asciiTheme="minorHAnsi" w:hAnsiTheme="minorHAnsi" w:cstheme="minorHAnsi"/>
          <w:sz w:val="20"/>
        </w:rPr>
      </w:pPr>
      <w:r w:rsidRPr="0035763B">
        <w:rPr>
          <w:rFonts w:asciiTheme="minorHAnsi" w:hAnsiTheme="minorHAnsi" w:cstheme="minorHAnsi"/>
          <w:sz w:val="20"/>
        </w:rPr>
        <w:t>Le conseil d’école s’est prononcé le 29 juin 2017 en faveur de ce retour à la semaine de 4 jours.</w:t>
      </w:r>
    </w:p>
    <w:p w:rsidR="0035763B" w:rsidRPr="0035763B" w:rsidRDefault="0035763B" w:rsidP="0035763B">
      <w:pPr>
        <w:jc w:val="both"/>
        <w:rPr>
          <w:rFonts w:asciiTheme="minorHAnsi" w:hAnsiTheme="minorHAnsi" w:cstheme="minorHAnsi"/>
          <w:sz w:val="20"/>
        </w:rPr>
      </w:pPr>
    </w:p>
    <w:p w:rsidR="0035763B" w:rsidRPr="0035763B" w:rsidRDefault="0035763B" w:rsidP="0035763B">
      <w:pPr>
        <w:jc w:val="both"/>
        <w:rPr>
          <w:rFonts w:asciiTheme="minorHAnsi" w:hAnsiTheme="minorHAnsi" w:cstheme="minorHAnsi"/>
          <w:sz w:val="20"/>
        </w:rPr>
      </w:pPr>
      <w:r w:rsidRPr="0035763B">
        <w:rPr>
          <w:rFonts w:asciiTheme="minorHAnsi" w:hAnsiTheme="minorHAnsi" w:cstheme="minorHAnsi"/>
          <w:sz w:val="20"/>
        </w:rPr>
        <w:t>En effet, l’intérêt pédagogique de ce retour semble particulièrement important. Les enfants manifestent actuellement une grande fatigue, notamment le jeudi. Le retour à la semaine de 4 jours leur permettrait ainsi d’avoir un jour de repos dans la semaine, le mercredi.</w:t>
      </w:r>
    </w:p>
    <w:p w:rsidR="0035763B" w:rsidRPr="0035763B" w:rsidRDefault="0035763B" w:rsidP="0035763B">
      <w:pPr>
        <w:jc w:val="both"/>
        <w:rPr>
          <w:rFonts w:asciiTheme="minorHAnsi" w:hAnsiTheme="minorHAnsi" w:cstheme="minorHAnsi"/>
          <w:sz w:val="20"/>
        </w:rPr>
      </w:pPr>
      <w:r w:rsidRPr="0035763B">
        <w:rPr>
          <w:rFonts w:asciiTheme="minorHAnsi" w:hAnsiTheme="minorHAnsi" w:cstheme="minorHAnsi"/>
          <w:sz w:val="20"/>
        </w:rPr>
        <w:t>Les journées dans la semaine seraient également plus équilibrées, en ayant 4 jours de 6 heures d’enseignement. Les apprentissages seraient alors mieux répartis, de même que les activités périscolaires.</w:t>
      </w:r>
    </w:p>
    <w:p w:rsidR="0035763B" w:rsidRPr="0035763B" w:rsidRDefault="0035763B" w:rsidP="0035763B">
      <w:pPr>
        <w:jc w:val="both"/>
        <w:rPr>
          <w:rFonts w:asciiTheme="minorHAnsi" w:hAnsiTheme="minorHAnsi" w:cstheme="minorHAnsi"/>
          <w:sz w:val="20"/>
        </w:rPr>
      </w:pPr>
    </w:p>
    <w:p w:rsidR="0035763B" w:rsidRPr="0035763B" w:rsidRDefault="0035763B" w:rsidP="0035763B">
      <w:pPr>
        <w:jc w:val="both"/>
        <w:rPr>
          <w:rFonts w:asciiTheme="minorHAnsi" w:hAnsiTheme="minorHAnsi" w:cstheme="minorHAnsi"/>
          <w:sz w:val="20"/>
        </w:rPr>
      </w:pPr>
      <w:r w:rsidRPr="0035763B">
        <w:rPr>
          <w:rFonts w:asciiTheme="minorHAnsi" w:hAnsiTheme="minorHAnsi" w:cstheme="minorHAnsi"/>
          <w:sz w:val="20"/>
        </w:rPr>
        <w:t>De plus, un sondage a été réalisé auprès des parents par l’association des parents d’élèves. Une grande majorité des parents s’est prononcée en faveur du retour de la semaine à 4 jours : 97 familles sont POUR, et 11 CONTRE.</w:t>
      </w:r>
    </w:p>
    <w:p w:rsidR="0035763B" w:rsidRPr="0035763B" w:rsidRDefault="0035763B" w:rsidP="0035763B">
      <w:pPr>
        <w:rPr>
          <w:rFonts w:asciiTheme="minorHAnsi" w:hAnsiTheme="minorHAnsi" w:cstheme="minorHAnsi"/>
          <w:sz w:val="20"/>
        </w:rPr>
      </w:pPr>
    </w:p>
    <w:p w:rsidR="0035763B" w:rsidRPr="0035763B" w:rsidRDefault="0035763B" w:rsidP="0035763B">
      <w:pPr>
        <w:rPr>
          <w:rFonts w:asciiTheme="minorHAnsi" w:hAnsiTheme="minorHAnsi" w:cstheme="minorHAnsi"/>
          <w:b/>
          <w:sz w:val="20"/>
        </w:rPr>
      </w:pPr>
      <w:r>
        <w:rPr>
          <w:rFonts w:asciiTheme="minorHAnsi" w:hAnsiTheme="minorHAnsi" w:cstheme="minorHAnsi"/>
          <w:b/>
          <w:sz w:val="20"/>
        </w:rPr>
        <w:t>Le conseil décide à l’unanimité</w:t>
      </w:r>
      <w:r w:rsidRPr="0035763B">
        <w:rPr>
          <w:rFonts w:asciiTheme="minorHAnsi" w:hAnsiTheme="minorHAnsi" w:cstheme="minorHAnsi"/>
          <w:b/>
          <w:sz w:val="20"/>
        </w:rPr>
        <w:t> :</w:t>
      </w:r>
    </w:p>
    <w:p w:rsidR="0035763B" w:rsidRPr="0035763B" w:rsidRDefault="0035763B" w:rsidP="0035763B">
      <w:pPr>
        <w:pStyle w:val="Paragraphedeliste"/>
        <w:numPr>
          <w:ilvl w:val="0"/>
          <w:numId w:val="35"/>
        </w:numPr>
        <w:jc w:val="both"/>
        <w:rPr>
          <w:rFonts w:asciiTheme="minorHAnsi" w:hAnsiTheme="minorHAnsi" w:cstheme="minorHAnsi"/>
          <w:b/>
          <w:sz w:val="20"/>
        </w:rPr>
      </w:pPr>
      <w:r w:rsidRPr="0035763B">
        <w:rPr>
          <w:rFonts w:asciiTheme="minorHAnsi" w:hAnsiTheme="minorHAnsi" w:cstheme="minorHAnsi"/>
          <w:b/>
          <w:sz w:val="20"/>
        </w:rPr>
        <w:t>D’émettre un avis favorable au retour de la semaine de 4 jours à l’école Robert Doisneau, afin que les horaires d’école soient les suivants : lundi, mardi, jeudi, vendredi, de 8h45 à 12h, et de 14h à 16h45.</w:t>
      </w:r>
    </w:p>
    <w:p w:rsidR="0035763B" w:rsidRPr="0035763B" w:rsidRDefault="0035763B" w:rsidP="0035763B">
      <w:pPr>
        <w:pStyle w:val="Paragraphedeliste"/>
        <w:numPr>
          <w:ilvl w:val="0"/>
          <w:numId w:val="35"/>
        </w:numPr>
        <w:jc w:val="both"/>
        <w:rPr>
          <w:rFonts w:asciiTheme="minorHAnsi" w:hAnsiTheme="minorHAnsi" w:cstheme="minorHAnsi"/>
          <w:b/>
          <w:sz w:val="20"/>
        </w:rPr>
      </w:pPr>
      <w:r w:rsidRPr="0035763B">
        <w:rPr>
          <w:rFonts w:asciiTheme="minorHAnsi" w:hAnsiTheme="minorHAnsi" w:cstheme="minorHAnsi"/>
          <w:b/>
          <w:sz w:val="20"/>
        </w:rPr>
        <w:t>D’autoriser M. le Maire à saisir le directeur académique des services de l’éducation nationale pour autoriser cette adaptation à l’organisation de la semaine scolaire.</w:t>
      </w:r>
    </w:p>
    <w:p w:rsidR="00094DD8" w:rsidRPr="0035763B" w:rsidRDefault="00094DD8" w:rsidP="00094DD8">
      <w:pPr>
        <w:rPr>
          <w:rFonts w:asciiTheme="minorHAnsi" w:eastAsiaTheme="minorHAnsi" w:hAnsiTheme="minorHAnsi" w:cstheme="minorBidi"/>
          <w:kern w:val="0"/>
          <w:sz w:val="18"/>
          <w:szCs w:val="20"/>
          <w:lang w:eastAsia="en-US" w:bidi="ar-SA"/>
        </w:rPr>
      </w:pPr>
    </w:p>
    <w:p w:rsidR="00094DD8" w:rsidRDefault="00094DD8" w:rsidP="00094DD8">
      <w:pPr>
        <w:pStyle w:val="Paragraphedeliste"/>
        <w:numPr>
          <w:ilvl w:val="0"/>
          <w:numId w:val="31"/>
        </w:numPr>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i/>
          <w:kern w:val="0"/>
          <w:sz w:val="20"/>
          <w:szCs w:val="20"/>
          <w:lang w:eastAsia="en-US" w:bidi="ar-SA"/>
        </w:rPr>
        <w:t>Organisation de la garderie jusqu’au 20 décembre 2017</w:t>
      </w:r>
    </w:p>
    <w:p w:rsidR="00094DD8" w:rsidRPr="0035763B" w:rsidRDefault="00094DD8" w:rsidP="00F80983">
      <w:pPr>
        <w:jc w:val="both"/>
        <w:rPr>
          <w:rFonts w:asciiTheme="minorHAnsi" w:eastAsiaTheme="minorHAnsi" w:hAnsiTheme="minorHAnsi" w:cstheme="minorBidi"/>
          <w:b/>
          <w:kern w:val="0"/>
          <w:sz w:val="20"/>
          <w:szCs w:val="20"/>
          <w:lang w:eastAsia="en-US" w:bidi="ar-SA"/>
        </w:rPr>
      </w:pPr>
      <w:r w:rsidRPr="00094DD8">
        <w:rPr>
          <w:rFonts w:asciiTheme="minorHAnsi" w:eastAsiaTheme="minorHAnsi" w:hAnsiTheme="minorHAnsi" w:cstheme="minorBidi"/>
          <w:kern w:val="0"/>
          <w:sz w:val="20"/>
          <w:szCs w:val="20"/>
          <w:lang w:eastAsia="en-US" w:bidi="ar-SA"/>
        </w:rPr>
        <w:t>Afin de permettre aux parents d’élèves de s’adapter au changement de rythme scolaire dans un délai si court</w:t>
      </w:r>
      <w:r w:rsidRPr="0035763B">
        <w:rPr>
          <w:rFonts w:asciiTheme="minorHAnsi" w:eastAsiaTheme="minorHAnsi" w:hAnsiTheme="minorHAnsi" w:cstheme="minorBidi"/>
          <w:b/>
          <w:kern w:val="0"/>
          <w:sz w:val="20"/>
          <w:szCs w:val="20"/>
          <w:lang w:eastAsia="en-US" w:bidi="ar-SA"/>
        </w:rPr>
        <w:t xml:space="preserve">, </w:t>
      </w:r>
      <w:r w:rsidR="00F80983" w:rsidRPr="0035763B">
        <w:rPr>
          <w:rFonts w:asciiTheme="minorHAnsi" w:eastAsiaTheme="minorHAnsi" w:hAnsiTheme="minorHAnsi" w:cstheme="minorBidi"/>
          <w:b/>
          <w:kern w:val="0"/>
          <w:sz w:val="20"/>
          <w:szCs w:val="20"/>
          <w:lang w:eastAsia="en-US" w:bidi="ar-SA"/>
        </w:rPr>
        <w:t>le conseil décide à l’unanimité</w:t>
      </w:r>
      <w:r w:rsidRPr="0035763B">
        <w:rPr>
          <w:rFonts w:asciiTheme="minorHAnsi" w:eastAsiaTheme="minorHAnsi" w:hAnsiTheme="minorHAnsi" w:cstheme="minorBidi"/>
          <w:b/>
          <w:kern w:val="0"/>
          <w:sz w:val="20"/>
          <w:szCs w:val="20"/>
          <w:lang w:eastAsia="en-US" w:bidi="ar-SA"/>
        </w:rPr>
        <w:t xml:space="preserve"> de mettre en place une garderie le mercredi matin, temporairement pour les 2 premières périodes scolaires, c’est-à-dire jusqu’au 20 décembre inclus.</w:t>
      </w:r>
    </w:p>
    <w:p w:rsidR="00094DD8" w:rsidRPr="00094DD8" w:rsidRDefault="00F80983" w:rsidP="00F80983">
      <w:pPr>
        <w:jc w:val="both"/>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Cette garderie fonctionnera</w:t>
      </w:r>
      <w:r w:rsidR="00094DD8" w:rsidRPr="00094DD8">
        <w:rPr>
          <w:rFonts w:asciiTheme="minorHAnsi" w:eastAsiaTheme="minorHAnsi" w:hAnsiTheme="minorHAnsi" w:cstheme="minorBidi"/>
          <w:kern w:val="0"/>
          <w:sz w:val="20"/>
          <w:szCs w:val="20"/>
          <w:lang w:eastAsia="en-US" w:bidi="ar-SA"/>
        </w:rPr>
        <w:t xml:space="preserve"> de 7h30 à 12h45, c’est-à-dire les horaires qui sont actuellement effectifs.</w:t>
      </w:r>
    </w:p>
    <w:p w:rsidR="00094DD8" w:rsidRPr="00094DD8" w:rsidRDefault="00094DD8" w:rsidP="00F80983">
      <w:pPr>
        <w:jc w:val="both"/>
        <w:rPr>
          <w:rFonts w:asciiTheme="minorHAnsi" w:eastAsiaTheme="minorHAnsi" w:hAnsiTheme="minorHAnsi" w:cstheme="minorBidi"/>
          <w:kern w:val="0"/>
          <w:sz w:val="20"/>
          <w:szCs w:val="20"/>
          <w:lang w:eastAsia="en-US" w:bidi="ar-SA"/>
        </w:rPr>
      </w:pPr>
      <w:r w:rsidRPr="00094DD8">
        <w:rPr>
          <w:rFonts w:asciiTheme="minorHAnsi" w:eastAsiaTheme="minorHAnsi" w:hAnsiTheme="minorHAnsi" w:cstheme="minorBidi"/>
          <w:kern w:val="0"/>
          <w:sz w:val="20"/>
          <w:szCs w:val="20"/>
          <w:lang w:eastAsia="en-US" w:bidi="ar-SA"/>
        </w:rPr>
        <w:t xml:space="preserve">Comme cela a été validé en commission scolaire et finances le 19 juin, le tarif </w:t>
      </w:r>
      <w:r w:rsidR="00F80983">
        <w:rPr>
          <w:rFonts w:asciiTheme="minorHAnsi" w:eastAsiaTheme="minorHAnsi" w:hAnsiTheme="minorHAnsi" w:cstheme="minorBidi"/>
          <w:kern w:val="0"/>
          <w:sz w:val="20"/>
          <w:szCs w:val="20"/>
          <w:lang w:eastAsia="en-US" w:bidi="ar-SA"/>
        </w:rPr>
        <w:t>voté</w:t>
      </w:r>
      <w:r w:rsidRPr="00094DD8">
        <w:rPr>
          <w:rFonts w:asciiTheme="minorHAnsi" w:eastAsiaTheme="minorHAnsi" w:hAnsiTheme="minorHAnsi" w:cstheme="minorBidi"/>
          <w:kern w:val="0"/>
          <w:sz w:val="20"/>
          <w:szCs w:val="20"/>
          <w:lang w:eastAsia="en-US" w:bidi="ar-SA"/>
        </w:rPr>
        <w:t xml:space="preserve"> est un forfait pour toute la matinée à 3€.</w:t>
      </w:r>
    </w:p>
    <w:sectPr w:rsidR="00094DD8" w:rsidRPr="00094DD8" w:rsidSect="00A378F6">
      <w:footerReference w:type="default" r:id="rId9"/>
      <w:pgSz w:w="11906" w:h="16838"/>
      <w:pgMar w:top="709" w:right="1418" w:bottom="709" w:left="1418" w:header="720" w:footer="0"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76" w:rsidRDefault="004A7276" w:rsidP="00454800">
      <w:pPr>
        <w:spacing w:line="240" w:lineRule="auto"/>
      </w:pPr>
      <w:r>
        <w:separator/>
      </w:r>
    </w:p>
  </w:endnote>
  <w:endnote w:type="continuationSeparator" w:id="0">
    <w:p w:rsidR="004A7276" w:rsidRDefault="004A7276" w:rsidP="00454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92578464"/>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rsidR="00A378F6" w:rsidRPr="00A378F6" w:rsidRDefault="00A378F6">
            <w:pPr>
              <w:pStyle w:val="Pieddepage"/>
              <w:jc w:val="right"/>
              <w:rPr>
                <w:rFonts w:asciiTheme="minorHAnsi" w:hAnsiTheme="minorHAnsi" w:cstheme="minorHAnsi"/>
                <w:sz w:val="20"/>
                <w:szCs w:val="20"/>
              </w:rPr>
            </w:pPr>
            <w:r w:rsidRPr="00A378F6">
              <w:rPr>
                <w:rFonts w:asciiTheme="minorHAnsi" w:hAnsiTheme="minorHAnsi" w:cstheme="minorHAnsi"/>
                <w:sz w:val="20"/>
                <w:szCs w:val="20"/>
              </w:rPr>
              <w:t xml:space="preserve">Page </w:t>
            </w:r>
            <w:r w:rsidRPr="00A378F6">
              <w:rPr>
                <w:rFonts w:asciiTheme="minorHAnsi" w:hAnsiTheme="minorHAnsi" w:cstheme="minorHAnsi"/>
                <w:b/>
                <w:bCs/>
                <w:sz w:val="20"/>
                <w:szCs w:val="20"/>
              </w:rPr>
              <w:fldChar w:fldCharType="begin"/>
            </w:r>
            <w:r w:rsidRPr="00A378F6">
              <w:rPr>
                <w:rFonts w:asciiTheme="minorHAnsi" w:hAnsiTheme="minorHAnsi" w:cstheme="minorHAnsi"/>
                <w:b/>
                <w:bCs/>
                <w:sz w:val="20"/>
                <w:szCs w:val="20"/>
              </w:rPr>
              <w:instrText>PAGE</w:instrText>
            </w:r>
            <w:r w:rsidRPr="00A378F6">
              <w:rPr>
                <w:rFonts w:asciiTheme="minorHAnsi" w:hAnsiTheme="minorHAnsi" w:cstheme="minorHAnsi"/>
                <w:b/>
                <w:bCs/>
                <w:sz w:val="20"/>
                <w:szCs w:val="20"/>
              </w:rPr>
              <w:fldChar w:fldCharType="separate"/>
            </w:r>
            <w:r w:rsidR="00DC42EA">
              <w:rPr>
                <w:rFonts w:asciiTheme="minorHAnsi" w:hAnsiTheme="minorHAnsi" w:cstheme="minorHAnsi"/>
                <w:b/>
                <w:bCs/>
                <w:noProof/>
                <w:sz w:val="20"/>
                <w:szCs w:val="20"/>
              </w:rPr>
              <w:t>2</w:t>
            </w:r>
            <w:r w:rsidRPr="00A378F6">
              <w:rPr>
                <w:rFonts w:asciiTheme="minorHAnsi" w:hAnsiTheme="minorHAnsi" w:cstheme="minorHAnsi"/>
                <w:b/>
                <w:bCs/>
                <w:sz w:val="20"/>
                <w:szCs w:val="20"/>
              </w:rPr>
              <w:fldChar w:fldCharType="end"/>
            </w:r>
            <w:r w:rsidRPr="00A378F6">
              <w:rPr>
                <w:rFonts w:asciiTheme="minorHAnsi" w:hAnsiTheme="minorHAnsi" w:cstheme="minorHAnsi"/>
                <w:sz w:val="20"/>
                <w:szCs w:val="20"/>
              </w:rPr>
              <w:t xml:space="preserve"> sur </w:t>
            </w:r>
            <w:r w:rsidRPr="00A378F6">
              <w:rPr>
                <w:rFonts w:asciiTheme="minorHAnsi" w:hAnsiTheme="minorHAnsi" w:cstheme="minorHAnsi"/>
                <w:b/>
                <w:bCs/>
                <w:sz w:val="20"/>
                <w:szCs w:val="20"/>
              </w:rPr>
              <w:fldChar w:fldCharType="begin"/>
            </w:r>
            <w:r w:rsidRPr="00A378F6">
              <w:rPr>
                <w:rFonts w:asciiTheme="minorHAnsi" w:hAnsiTheme="minorHAnsi" w:cstheme="minorHAnsi"/>
                <w:b/>
                <w:bCs/>
                <w:sz w:val="20"/>
                <w:szCs w:val="20"/>
              </w:rPr>
              <w:instrText>NUMPAGES</w:instrText>
            </w:r>
            <w:r w:rsidRPr="00A378F6">
              <w:rPr>
                <w:rFonts w:asciiTheme="minorHAnsi" w:hAnsiTheme="minorHAnsi" w:cstheme="minorHAnsi"/>
                <w:b/>
                <w:bCs/>
                <w:sz w:val="20"/>
                <w:szCs w:val="20"/>
              </w:rPr>
              <w:fldChar w:fldCharType="separate"/>
            </w:r>
            <w:r w:rsidR="00DC42EA">
              <w:rPr>
                <w:rFonts w:asciiTheme="minorHAnsi" w:hAnsiTheme="minorHAnsi" w:cstheme="minorHAnsi"/>
                <w:b/>
                <w:bCs/>
                <w:noProof/>
                <w:sz w:val="20"/>
                <w:szCs w:val="20"/>
              </w:rPr>
              <w:t>2</w:t>
            </w:r>
            <w:r w:rsidRPr="00A378F6">
              <w:rPr>
                <w:rFonts w:asciiTheme="minorHAnsi" w:hAnsiTheme="minorHAnsi" w:cstheme="minorHAnsi"/>
                <w:b/>
                <w:bCs/>
                <w:sz w:val="20"/>
                <w:szCs w:val="20"/>
              </w:rPr>
              <w:fldChar w:fldCharType="end"/>
            </w:r>
          </w:p>
        </w:sdtContent>
      </w:sdt>
    </w:sdtContent>
  </w:sdt>
  <w:p w:rsidR="00A378F6" w:rsidRDefault="00A378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76" w:rsidRDefault="004A7276" w:rsidP="00454800">
      <w:pPr>
        <w:spacing w:line="240" w:lineRule="auto"/>
      </w:pPr>
      <w:r>
        <w:separator/>
      </w:r>
    </w:p>
  </w:footnote>
  <w:footnote w:type="continuationSeparator" w:id="0">
    <w:p w:rsidR="004A7276" w:rsidRDefault="004A7276" w:rsidP="004548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2CB"/>
    <w:multiLevelType w:val="hybridMultilevel"/>
    <w:tmpl w:val="308E05D2"/>
    <w:lvl w:ilvl="0" w:tplc="637E3A9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4C7FBB"/>
    <w:multiLevelType w:val="hybridMultilevel"/>
    <w:tmpl w:val="F6A25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94775"/>
    <w:multiLevelType w:val="hybridMultilevel"/>
    <w:tmpl w:val="F9C831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5231E2"/>
    <w:multiLevelType w:val="hybridMultilevel"/>
    <w:tmpl w:val="B5643746"/>
    <w:lvl w:ilvl="0" w:tplc="637E3A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231CCA"/>
    <w:multiLevelType w:val="hybridMultilevel"/>
    <w:tmpl w:val="102CC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415938"/>
    <w:multiLevelType w:val="hybridMultilevel"/>
    <w:tmpl w:val="BA70E7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5F7381"/>
    <w:multiLevelType w:val="hybridMultilevel"/>
    <w:tmpl w:val="FBCEC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7D6829"/>
    <w:multiLevelType w:val="hybridMultilevel"/>
    <w:tmpl w:val="9E2C79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C036667"/>
    <w:multiLevelType w:val="hybridMultilevel"/>
    <w:tmpl w:val="AAB2E7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186ABF"/>
    <w:multiLevelType w:val="hybridMultilevel"/>
    <w:tmpl w:val="F5F66E0E"/>
    <w:lvl w:ilvl="0" w:tplc="F5D46F7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E6C523D"/>
    <w:multiLevelType w:val="hybridMultilevel"/>
    <w:tmpl w:val="5472316C"/>
    <w:lvl w:ilvl="0" w:tplc="637E3A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3D252A"/>
    <w:multiLevelType w:val="hybridMultilevel"/>
    <w:tmpl w:val="1440426A"/>
    <w:lvl w:ilvl="0" w:tplc="040C000F">
      <w:start w:val="1"/>
      <w:numFmt w:val="decimal"/>
      <w:lvlText w:val="%1."/>
      <w:lvlJc w:val="left"/>
      <w:pPr>
        <w:ind w:left="720" w:hanging="360"/>
      </w:pPr>
    </w:lvl>
    <w:lvl w:ilvl="1" w:tplc="F5D46F74">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6D1AED"/>
    <w:multiLevelType w:val="hybridMultilevel"/>
    <w:tmpl w:val="70F6FC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427B92"/>
    <w:multiLevelType w:val="hybridMultilevel"/>
    <w:tmpl w:val="BBDC69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E482A44"/>
    <w:multiLevelType w:val="hybridMultilevel"/>
    <w:tmpl w:val="47028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3371C7"/>
    <w:multiLevelType w:val="hybridMultilevel"/>
    <w:tmpl w:val="4D7C0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452118"/>
    <w:multiLevelType w:val="hybridMultilevel"/>
    <w:tmpl w:val="98404F66"/>
    <w:lvl w:ilvl="0" w:tplc="F5D46F7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6922F09"/>
    <w:multiLevelType w:val="hybridMultilevel"/>
    <w:tmpl w:val="1C763DA4"/>
    <w:lvl w:ilvl="0" w:tplc="F5D46F7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82E091E"/>
    <w:multiLevelType w:val="hybridMultilevel"/>
    <w:tmpl w:val="6CB03F1C"/>
    <w:lvl w:ilvl="0" w:tplc="79A2A9B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4001190D"/>
    <w:multiLevelType w:val="hybridMultilevel"/>
    <w:tmpl w:val="75C0E8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034DC1"/>
    <w:multiLevelType w:val="hybridMultilevel"/>
    <w:tmpl w:val="EEAE09F8"/>
    <w:lvl w:ilvl="0" w:tplc="82A2E69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266108"/>
    <w:multiLevelType w:val="hybridMultilevel"/>
    <w:tmpl w:val="CF08E8CC"/>
    <w:lvl w:ilvl="0" w:tplc="637E3A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D46637"/>
    <w:multiLevelType w:val="hybridMultilevel"/>
    <w:tmpl w:val="865E2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F52D03"/>
    <w:multiLevelType w:val="hybridMultilevel"/>
    <w:tmpl w:val="EDCC29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27D5D9C"/>
    <w:multiLevelType w:val="hybridMultilevel"/>
    <w:tmpl w:val="1E12F1CA"/>
    <w:lvl w:ilvl="0" w:tplc="040C000F">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5" w15:restartNumberingAfterBreak="0">
    <w:nsid w:val="53DA277C"/>
    <w:multiLevelType w:val="hybridMultilevel"/>
    <w:tmpl w:val="02AE3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591C3E"/>
    <w:multiLevelType w:val="hybridMultilevel"/>
    <w:tmpl w:val="549EB96A"/>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FC6A1F"/>
    <w:multiLevelType w:val="hybridMultilevel"/>
    <w:tmpl w:val="DF08E08A"/>
    <w:lvl w:ilvl="0" w:tplc="637E3A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24410C"/>
    <w:multiLevelType w:val="hybridMultilevel"/>
    <w:tmpl w:val="558676C6"/>
    <w:lvl w:ilvl="0" w:tplc="637E3A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245492"/>
    <w:multiLevelType w:val="hybridMultilevel"/>
    <w:tmpl w:val="B55E76FC"/>
    <w:lvl w:ilvl="0" w:tplc="637E3A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CC0885"/>
    <w:multiLevelType w:val="hybridMultilevel"/>
    <w:tmpl w:val="7FEC25C0"/>
    <w:lvl w:ilvl="0" w:tplc="637E3A90">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18625CC"/>
    <w:multiLevelType w:val="hybridMultilevel"/>
    <w:tmpl w:val="A516BAAE"/>
    <w:lvl w:ilvl="0" w:tplc="4536B32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72306359"/>
    <w:multiLevelType w:val="hybridMultilevel"/>
    <w:tmpl w:val="70448044"/>
    <w:lvl w:ilvl="0" w:tplc="040C000F">
      <w:start w:val="1"/>
      <w:numFmt w:val="decimal"/>
      <w:lvlText w:val="%1."/>
      <w:lvlJc w:val="left"/>
      <w:pPr>
        <w:ind w:left="720" w:hanging="360"/>
      </w:pPr>
    </w:lvl>
    <w:lvl w:ilvl="1" w:tplc="F5D46F74">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8B4F3E"/>
    <w:multiLevelType w:val="hybridMultilevel"/>
    <w:tmpl w:val="04F0A3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9F85F31"/>
    <w:multiLevelType w:val="hybridMultilevel"/>
    <w:tmpl w:val="4216CE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24"/>
  </w:num>
  <w:num w:numId="5">
    <w:abstractNumId w:val="14"/>
  </w:num>
  <w:num w:numId="6">
    <w:abstractNumId w:val="5"/>
  </w:num>
  <w:num w:numId="7">
    <w:abstractNumId w:val="11"/>
  </w:num>
  <w:num w:numId="8">
    <w:abstractNumId w:val="19"/>
  </w:num>
  <w:num w:numId="9">
    <w:abstractNumId w:val="34"/>
  </w:num>
  <w:num w:numId="10">
    <w:abstractNumId w:val="17"/>
  </w:num>
  <w:num w:numId="11">
    <w:abstractNumId w:val="12"/>
  </w:num>
  <w:num w:numId="12">
    <w:abstractNumId w:val="16"/>
  </w:num>
  <w:num w:numId="13">
    <w:abstractNumId w:val="9"/>
  </w:num>
  <w:num w:numId="14">
    <w:abstractNumId w:val="23"/>
  </w:num>
  <w:num w:numId="15">
    <w:abstractNumId w:val="13"/>
  </w:num>
  <w:num w:numId="16">
    <w:abstractNumId w:val="33"/>
  </w:num>
  <w:num w:numId="17">
    <w:abstractNumId w:val="7"/>
  </w:num>
  <w:num w:numId="18">
    <w:abstractNumId w:val="26"/>
  </w:num>
  <w:num w:numId="19">
    <w:abstractNumId w:val="27"/>
  </w:num>
  <w:num w:numId="20">
    <w:abstractNumId w:val="15"/>
  </w:num>
  <w:num w:numId="21">
    <w:abstractNumId w:val="20"/>
  </w:num>
  <w:num w:numId="22">
    <w:abstractNumId w:val="18"/>
  </w:num>
  <w:num w:numId="23">
    <w:abstractNumId w:val="31"/>
  </w:num>
  <w:num w:numId="24">
    <w:abstractNumId w:val="0"/>
  </w:num>
  <w:num w:numId="25">
    <w:abstractNumId w:val="28"/>
  </w:num>
  <w:num w:numId="26">
    <w:abstractNumId w:val="22"/>
  </w:num>
  <w:num w:numId="27">
    <w:abstractNumId w:val="3"/>
  </w:num>
  <w:num w:numId="28">
    <w:abstractNumId w:val="30"/>
  </w:num>
  <w:num w:numId="29">
    <w:abstractNumId w:val="32"/>
  </w:num>
  <w:num w:numId="30">
    <w:abstractNumId w:val="25"/>
  </w:num>
  <w:num w:numId="31">
    <w:abstractNumId w:val="4"/>
  </w:num>
  <w:num w:numId="32">
    <w:abstractNumId w:val="8"/>
  </w:num>
  <w:num w:numId="33">
    <w:abstractNumId w:val="21"/>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B4"/>
    <w:rsid w:val="00003894"/>
    <w:rsid w:val="00024DA2"/>
    <w:rsid w:val="00026369"/>
    <w:rsid w:val="000340F7"/>
    <w:rsid w:val="000555B2"/>
    <w:rsid w:val="00084DB8"/>
    <w:rsid w:val="00086CE9"/>
    <w:rsid w:val="00094DD8"/>
    <w:rsid w:val="000A2CC4"/>
    <w:rsid w:val="000B5AF6"/>
    <w:rsid w:val="000B7F23"/>
    <w:rsid w:val="000D0B25"/>
    <w:rsid w:val="000E1F96"/>
    <w:rsid w:val="00102EEF"/>
    <w:rsid w:val="00112E19"/>
    <w:rsid w:val="00171CAD"/>
    <w:rsid w:val="001E2912"/>
    <w:rsid w:val="001F07C8"/>
    <w:rsid w:val="0020200F"/>
    <w:rsid w:val="0022601F"/>
    <w:rsid w:val="00287957"/>
    <w:rsid w:val="00296780"/>
    <w:rsid w:val="002B5D92"/>
    <w:rsid w:val="002B6963"/>
    <w:rsid w:val="002C3BB9"/>
    <w:rsid w:val="002E184C"/>
    <w:rsid w:val="002E58F8"/>
    <w:rsid w:val="002E77D8"/>
    <w:rsid w:val="00303B7D"/>
    <w:rsid w:val="00310C8C"/>
    <w:rsid w:val="0035359B"/>
    <w:rsid w:val="0035763B"/>
    <w:rsid w:val="0036447B"/>
    <w:rsid w:val="00364AF9"/>
    <w:rsid w:val="0037261E"/>
    <w:rsid w:val="0037666D"/>
    <w:rsid w:val="00393363"/>
    <w:rsid w:val="003B7A3D"/>
    <w:rsid w:val="003C2626"/>
    <w:rsid w:val="00454800"/>
    <w:rsid w:val="0047470D"/>
    <w:rsid w:val="00482805"/>
    <w:rsid w:val="00486A87"/>
    <w:rsid w:val="004A7276"/>
    <w:rsid w:val="004C5D96"/>
    <w:rsid w:val="004E2E7E"/>
    <w:rsid w:val="004F2027"/>
    <w:rsid w:val="0050214C"/>
    <w:rsid w:val="005341FA"/>
    <w:rsid w:val="00560823"/>
    <w:rsid w:val="005665C0"/>
    <w:rsid w:val="005929CF"/>
    <w:rsid w:val="005964A5"/>
    <w:rsid w:val="005A05A3"/>
    <w:rsid w:val="005B246F"/>
    <w:rsid w:val="005E3A78"/>
    <w:rsid w:val="005E78B1"/>
    <w:rsid w:val="005F3FAD"/>
    <w:rsid w:val="005F4C35"/>
    <w:rsid w:val="0064342A"/>
    <w:rsid w:val="00683C10"/>
    <w:rsid w:val="006B4779"/>
    <w:rsid w:val="006C1461"/>
    <w:rsid w:val="006E1A49"/>
    <w:rsid w:val="00731133"/>
    <w:rsid w:val="007B3693"/>
    <w:rsid w:val="007E6C83"/>
    <w:rsid w:val="008239B5"/>
    <w:rsid w:val="00831289"/>
    <w:rsid w:val="0086773B"/>
    <w:rsid w:val="00867E1E"/>
    <w:rsid w:val="008769FE"/>
    <w:rsid w:val="0089495A"/>
    <w:rsid w:val="008A07DE"/>
    <w:rsid w:val="008C13A3"/>
    <w:rsid w:val="008C335F"/>
    <w:rsid w:val="008C3863"/>
    <w:rsid w:val="008C3AFA"/>
    <w:rsid w:val="008C73BB"/>
    <w:rsid w:val="008D57D1"/>
    <w:rsid w:val="008F7952"/>
    <w:rsid w:val="00991B5D"/>
    <w:rsid w:val="009C10DA"/>
    <w:rsid w:val="00A066F6"/>
    <w:rsid w:val="00A378F6"/>
    <w:rsid w:val="00A37C49"/>
    <w:rsid w:val="00A458D5"/>
    <w:rsid w:val="00A4761F"/>
    <w:rsid w:val="00A53E66"/>
    <w:rsid w:val="00A5741A"/>
    <w:rsid w:val="00A7794E"/>
    <w:rsid w:val="00A9159B"/>
    <w:rsid w:val="00AA1B65"/>
    <w:rsid w:val="00AD4A20"/>
    <w:rsid w:val="00AD5CBC"/>
    <w:rsid w:val="00B050DB"/>
    <w:rsid w:val="00B0685D"/>
    <w:rsid w:val="00B07653"/>
    <w:rsid w:val="00B16764"/>
    <w:rsid w:val="00B65631"/>
    <w:rsid w:val="00BA63EE"/>
    <w:rsid w:val="00C32D88"/>
    <w:rsid w:val="00C34858"/>
    <w:rsid w:val="00C34A6F"/>
    <w:rsid w:val="00C9284E"/>
    <w:rsid w:val="00CA3CCF"/>
    <w:rsid w:val="00CC728B"/>
    <w:rsid w:val="00CF3B51"/>
    <w:rsid w:val="00D26B75"/>
    <w:rsid w:val="00D31B4D"/>
    <w:rsid w:val="00D45D29"/>
    <w:rsid w:val="00D46384"/>
    <w:rsid w:val="00D753A0"/>
    <w:rsid w:val="00D82ABA"/>
    <w:rsid w:val="00D86611"/>
    <w:rsid w:val="00D9227F"/>
    <w:rsid w:val="00D934EE"/>
    <w:rsid w:val="00DB3483"/>
    <w:rsid w:val="00DB478F"/>
    <w:rsid w:val="00DC42EA"/>
    <w:rsid w:val="00E06D9A"/>
    <w:rsid w:val="00E16D21"/>
    <w:rsid w:val="00E17C5E"/>
    <w:rsid w:val="00E25145"/>
    <w:rsid w:val="00E4006F"/>
    <w:rsid w:val="00E506F7"/>
    <w:rsid w:val="00E66561"/>
    <w:rsid w:val="00E7782A"/>
    <w:rsid w:val="00EC01D6"/>
    <w:rsid w:val="00EC6991"/>
    <w:rsid w:val="00ED275F"/>
    <w:rsid w:val="00EE2987"/>
    <w:rsid w:val="00EF6B61"/>
    <w:rsid w:val="00F13BEF"/>
    <w:rsid w:val="00F42F1D"/>
    <w:rsid w:val="00F51941"/>
    <w:rsid w:val="00F76139"/>
    <w:rsid w:val="00F77C8A"/>
    <w:rsid w:val="00F80983"/>
    <w:rsid w:val="00FA6787"/>
    <w:rsid w:val="00FC5F6C"/>
    <w:rsid w:val="00FC6991"/>
    <w:rsid w:val="00FE22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9C54332-1591-4A27-89A9-4C607CCA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line="100" w:lineRule="atLeast"/>
    </w:pPr>
    <w:rPr>
      <w:rFonts w:eastAsia="Lucida Sans Unicode"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character" w:customStyle="1" w:styleId="WWCharLFO2LVL1">
    <w:name w:val="WW_CharLFO2LVL1"/>
    <w:rPr>
      <w:rFonts w:ascii="Times New Roman" w:eastAsia="SimSun" w:hAnsi="Times New Roman" w:cs="Times New Roman"/>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Policepardfaut10">
    <w:name w:val="Police par défaut1"/>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En-tte">
    <w:name w:val="header"/>
    <w:basedOn w:val="Normal"/>
    <w:link w:val="En-tteCar"/>
    <w:uiPriority w:val="99"/>
    <w:unhideWhenUsed/>
    <w:rsid w:val="00454800"/>
    <w:pPr>
      <w:tabs>
        <w:tab w:val="center" w:pos="4536"/>
        <w:tab w:val="right" w:pos="9072"/>
      </w:tabs>
      <w:spacing w:line="240" w:lineRule="auto"/>
    </w:pPr>
    <w:rPr>
      <w:szCs w:val="21"/>
    </w:rPr>
  </w:style>
  <w:style w:type="character" w:customStyle="1" w:styleId="En-tteCar">
    <w:name w:val="En-tête Car"/>
    <w:basedOn w:val="Policepardfaut"/>
    <w:link w:val="En-tte"/>
    <w:uiPriority w:val="99"/>
    <w:rsid w:val="00454800"/>
    <w:rPr>
      <w:rFonts w:eastAsia="Lucida Sans Unicode" w:cs="Mangal"/>
      <w:kern w:val="1"/>
      <w:sz w:val="24"/>
      <w:szCs w:val="21"/>
      <w:lang w:eastAsia="hi-IN" w:bidi="hi-IN"/>
    </w:rPr>
  </w:style>
  <w:style w:type="paragraph" w:styleId="Pieddepage">
    <w:name w:val="footer"/>
    <w:basedOn w:val="Normal"/>
    <w:link w:val="PieddepageCar"/>
    <w:uiPriority w:val="99"/>
    <w:unhideWhenUsed/>
    <w:rsid w:val="00454800"/>
    <w:pPr>
      <w:tabs>
        <w:tab w:val="center" w:pos="4536"/>
        <w:tab w:val="right" w:pos="9072"/>
      </w:tabs>
      <w:spacing w:line="240" w:lineRule="auto"/>
    </w:pPr>
    <w:rPr>
      <w:szCs w:val="21"/>
    </w:rPr>
  </w:style>
  <w:style w:type="character" w:customStyle="1" w:styleId="PieddepageCar">
    <w:name w:val="Pied de page Car"/>
    <w:basedOn w:val="Policepardfaut"/>
    <w:link w:val="Pieddepage"/>
    <w:uiPriority w:val="99"/>
    <w:rsid w:val="00454800"/>
    <w:rPr>
      <w:rFonts w:eastAsia="Lucida Sans Unicode" w:cs="Mangal"/>
      <w:kern w:val="1"/>
      <w:sz w:val="24"/>
      <w:szCs w:val="21"/>
      <w:lang w:eastAsia="hi-IN" w:bidi="hi-IN"/>
    </w:rPr>
  </w:style>
  <w:style w:type="paragraph" w:styleId="Sous-titre">
    <w:name w:val="Subtitle"/>
    <w:basedOn w:val="Normal"/>
    <w:next w:val="Normal"/>
    <w:link w:val="Sous-titreCar"/>
    <w:uiPriority w:val="11"/>
    <w:qFormat/>
    <w:rsid w:val="0045480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ous-titreCar">
    <w:name w:val="Sous-titre Car"/>
    <w:basedOn w:val="Policepardfaut"/>
    <w:link w:val="Sous-titre"/>
    <w:uiPriority w:val="11"/>
    <w:rsid w:val="00454800"/>
    <w:rPr>
      <w:rFonts w:asciiTheme="minorHAnsi" w:eastAsiaTheme="minorEastAsia" w:hAnsiTheme="minorHAnsi" w:cs="Mangal"/>
      <w:color w:val="5A5A5A" w:themeColor="text1" w:themeTint="A5"/>
      <w:spacing w:val="15"/>
      <w:kern w:val="1"/>
      <w:sz w:val="22"/>
      <w:lang w:eastAsia="hi-IN" w:bidi="hi-IN"/>
    </w:rPr>
  </w:style>
  <w:style w:type="paragraph" w:styleId="Paragraphedeliste">
    <w:name w:val="List Paragraph"/>
    <w:basedOn w:val="Normal"/>
    <w:uiPriority w:val="34"/>
    <w:qFormat/>
    <w:rsid w:val="00454800"/>
    <w:pPr>
      <w:ind w:left="720"/>
      <w:contextualSpacing/>
    </w:pPr>
    <w:rPr>
      <w:szCs w:val="21"/>
    </w:rPr>
  </w:style>
  <w:style w:type="paragraph" w:customStyle="1" w:styleId="Standard">
    <w:name w:val="Standard"/>
    <w:rsid w:val="00CA3CCF"/>
    <w:pPr>
      <w:widowControl w:val="0"/>
      <w:suppressAutoHyphens/>
      <w:autoSpaceDN w:val="0"/>
      <w:textAlignment w:val="baseline"/>
    </w:pPr>
    <w:rPr>
      <w:rFonts w:eastAsia="Lucida Sans Unicode" w:cs="Mangal"/>
      <w:kern w:val="3"/>
      <w:sz w:val="24"/>
      <w:szCs w:val="24"/>
      <w:lang w:eastAsia="zh-CN" w:bidi="hi-IN"/>
    </w:rPr>
  </w:style>
  <w:style w:type="character" w:styleId="lev">
    <w:name w:val="Strong"/>
    <w:basedOn w:val="Policepardfaut"/>
    <w:uiPriority w:val="22"/>
    <w:qFormat/>
    <w:rsid w:val="00D26B75"/>
    <w:rPr>
      <w:b/>
      <w:bCs/>
    </w:rPr>
  </w:style>
  <w:style w:type="table" w:styleId="Grilledutableau">
    <w:name w:val="Table Grid"/>
    <w:basedOn w:val="TableauNormal"/>
    <w:uiPriority w:val="39"/>
    <w:rsid w:val="00A06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32D88"/>
    <w:pPr>
      <w:spacing w:line="240" w:lineRule="auto"/>
    </w:pPr>
    <w:rPr>
      <w:rFonts w:ascii="Segoe UI" w:hAnsi="Segoe UI"/>
      <w:sz w:val="18"/>
      <w:szCs w:val="16"/>
    </w:rPr>
  </w:style>
  <w:style w:type="character" w:customStyle="1" w:styleId="TextedebullesCar">
    <w:name w:val="Texte de bulles Car"/>
    <w:basedOn w:val="Policepardfaut"/>
    <w:link w:val="Textedebulles"/>
    <w:uiPriority w:val="99"/>
    <w:semiHidden/>
    <w:rsid w:val="00C32D88"/>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ADC0-1B03-4BB3-8950-5EBE63CA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1026</Words>
  <Characters>5646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MAGNUS_ADM</dc:creator>
  <cp:keywords/>
  <cp:lastModifiedBy>mairie lesattaques</cp:lastModifiedBy>
  <cp:revision>7</cp:revision>
  <cp:lastPrinted>2017-07-20T07:05:00Z</cp:lastPrinted>
  <dcterms:created xsi:type="dcterms:W3CDTF">2017-07-18T15:36:00Z</dcterms:created>
  <dcterms:modified xsi:type="dcterms:W3CDTF">2017-07-20T07:07:00Z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